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51" w:rsidRPr="00F74939" w:rsidRDefault="00C60B51" w:rsidP="00243E1D">
      <w:pPr>
        <w:pStyle w:val="Subtitle"/>
        <w:spacing w:before="120"/>
        <w:rPr>
          <w:b w:val="0"/>
          <w:bCs w:val="0"/>
          <w:spacing w:val="30"/>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foto-piccola-stemma2" style="position:absolute;left:0;text-align:left;margin-left:1.35pt;margin-top:-11.3pt;width:56.6pt;height:68.75pt;z-index:-251658240;visibility:visible">
            <v:imagedata r:id="rId7" o:title=""/>
          </v:shape>
        </w:pict>
      </w:r>
      <w:r w:rsidRPr="00F74939">
        <w:rPr>
          <w:b w:val="0"/>
          <w:bCs w:val="0"/>
          <w:spacing w:val="30"/>
          <w:sz w:val="48"/>
          <w:szCs w:val="48"/>
        </w:rPr>
        <w:t>COMUNE DI NARCAO</w:t>
      </w:r>
    </w:p>
    <w:p w:rsidR="00C60B51" w:rsidRPr="001A5C86" w:rsidRDefault="00C60B51" w:rsidP="008C0E15">
      <w:pPr>
        <w:pStyle w:val="Subtitle"/>
        <w:spacing w:after="120"/>
        <w:rPr>
          <w:b w:val="0"/>
          <w:bCs w:val="0"/>
          <w:sz w:val="32"/>
          <w:szCs w:val="32"/>
        </w:rPr>
      </w:pPr>
      <w:r w:rsidRPr="001A5C86">
        <w:rPr>
          <w:b w:val="0"/>
          <w:bCs w:val="0"/>
          <w:sz w:val="32"/>
          <w:szCs w:val="32"/>
        </w:rPr>
        <w:t>Provincia di Carbonia - Iglesias</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936"/>
      </w:tblGrid>
      <w:tr w:rsidR="00C60B51" w:rsidRPr="00F74939">
        <w:trPr>
          <w:trHeight w:val="1000"/>
          <w:jc w:val="center"/>
        </w:trPr>
        <w:tc>
          <w:tcPr>
            <w:tcW w:w="0" w:type="auto"/>
            <w:tcBorders>
              <w:top w:val="single" w:sz="4" w:space="0" w:color="auto"/>
              <w:bottom w:val="single" w:sz="4" w:space="0" w:color="auto"/>
            </w:tcBorders>
          </w:tcPr>
          <w:p w:rsidR="00C60B51" w:rsidRPr="007D2BFD" w:rsidRDefault="00C60B51" w:rsidP="00F74939">
            <w:pPr>
              <w:pStyle w:val="Subtitle"/>
              <w:spacing w:before="120"/>
              <w:rPr>
                <w:sz w:val="32"/>
                <w:szCs w:val="32"/>
              </w:rPr>
            </w:pPr>
            <w:bookmarkStart w:id="0" w:name="_GoBack"/>
            <w:bookmarkEnd w:id="0"/>
            <w:r w:rsidRPr="007D2BFD">
              <w:rPr>
                <w:sz w:val="32"/>
                <w:szCs w:val="32"/>
              </w:rPr>
              <w:t xml:space="preserve">Decreto del Sindaco </w:t>
            </w:r>
          </w:p>
          <w:p w:rsidR="00C60B51" w:rsidRPr="001A5C86" w:rsidRDefault="00C60B51" w:rsidP="00F74939">
            <w:pPr>
              <w:pStyle w:val="Subtitle"/>
              <w:spacing w:before="120"/>
              <w:rPr>
                <w:b w:val="0"/>
                <w:bCs w:val="0"/>
                <w:sz w:val="32"/>
                <w:szCs w:val="32"/>
              </w:rPr>
            </w:pPr>
            <w:r w:rsidRPr="007D2BFD">
              <w:rPr>
                <w:sz w:val="32"/>
                <w:szCs w:val="32"/>
              </w:rPr>
              <w:t xml:space="preserve">n. </w:t>
            </w:r>
            <w:r>
              <w:rPr>
                <w:sz w:val="32"/>
                <w:szCs w:val="32"/>
              </w:rPr>
              <w:t>03</w:t>
            </w:r>
            <w:r w:rsidRPr="007D2BFD">
              <w:rPr>
                <w:sz w:val="32"/>
                <w:szCs w:val="32"/>
              </w:rPr>
              <w:t xml:space="preserve"> del </w:t>
            </w:r>
            <w:r>
              <w:rPr>
                <w:sz w:val="32"/>
                <w:szCs w:val="32"/>
              </w:rPr>
              <w:t>02</w:t>
            </w:r>
            <w:r w:rsidRPr="007D2BFD">
              <w:rPr>
                <w:sz w:val="32"/>
                <w:szCs w:val="32"/>
              </w:rPr>
              <w:t>.</w:t>
            </w:r>
            <w:r>
              <w:rPr>
                <w:sz w:val="32"/>
                <w:szCs w:val="32"/>
              </w:rPr>
              <w:t>01</w:t>
            </w:r>
            <w:r w:rsidRPr="007D2BFD">
              <w:rPr>
                <w:sz w:val="32"/>
                <w:szCs w:val="32"/>
              </w:rPr>
              <w:t>.201</w:t>
            </w:r>
            <w:r>
              <w:rPr>
                <w:sz w:val="32"/>
                <w:szCs w:val="32"/>
              </w:rPr>
              <w:t>5</w:t>
            </w:r>
          </w:p>
        </w:tc>
      </w:tr>
    </w:tbl>
    <w:p w:rsidR="00C60B51" w:rsidRPr="00C703BF" w:rsidRDefault="00C60B51" w:rsidP="00B93C03">
      <w:pPr>
        <w:pBdr>
          <w:top w:val="single" w:sz="4" w:space="1" w:color="auto"/>
          <w:left w:val="single" w:sz="4" w:space="5" w:color="auto"/>
          <w:bottom w:val="single" w:sz="4" w:space="3" w:color="auto"/>
          <w:right w:val="single" w:sz="4" w:space="4" w:color="auto"/>
        </w:pBdr>
        <w:spacing w:before="120"/>
        <w:ind w:left="1418" w:hanging="1418"/>
        <w:jc w:val="both"/>
        <w:rPr>
          <w:b/>
          <w:bCs/>
          <w:sz w:val="22"/>
          <w:szCs w:val="22"/>
        </w:rPr>
      </w:pPr>
      <w:r w:rsidRPr="00F74939">
        <w:rPr>
          <w:b/>
          <w:bCs/>
          <w:sz w:val="24"/>
          <w:szCs w:val="24"/>
        </w:rPr>
        <w:t>OGGETTO</w:t>
      </w:r>
      <w:r w:rsidRPr="001A5C86">
        <w:rPr>
          <w:b/>
          <w:bCs/>
          <w:sz w:val="28"/>
          <w:szCs w:val="28"/>
        </w:rPr>
        <w:t xml:space="preserve">: </w:t>
      </w:r>
      <w:r w:rsidRPr="00C703BF">
        <w:rPr>
          <w:b/>
          <w:bCs/>
          <w:sz w:val="22"/>
          <w:szCs w:val="22"/>
        </w:rPr>
        <w:t xml:space="preserve">PROROGA Attribuzione dell’incarico di Responsabile del Servizio Sociale alla Dr.ssa Emmi Frau, dal 1° </w:t>
      </w:r>
      <w:r>
        <w:rPr>
          <w:b/>
          <w:bCs/>
          <w:sz w:val="22"/>
          <w:szCs w:val="22"/>
        </w:rPr>
        <w:t>gennaio</w:t>
      </w:r>
      <w:r w:rsidRPr="00C703BF">
        <w:rPr>
          <w:b/>
          <w:bCs/>
          <w:sz w:val="22"/>
          <w:szCs w:val="22"/>
        </w:rPr>
        <w:t xml:space="preserve"> al 31 </w:t>
      </w:r>
      <w:r>
        <w:rPr>
          <w:b/>
          <w:bCs/>
          <w:sz w:val="22"/>
          <w:szCs w:val="22"/>
        </w:rPr>
        <w:t>marzo</w:t>
      </w:r>
      <w:r w:rsidRPr="00C703BF">
        <w:rPr>
          <w:b/>
          <w:bCs/>
          <w:sz w:val="22"/>
          <w:szCs w:val="22"/>
        </w:rPr>
        <w:t xml:space="preserve"> 201</w:t>
      </w:r>
      <w:r>
        <w:rPr>
          <w:b/>
          <w:bCs/>
          <w:sz w:val="22"/>
          <w:szCs w:val="22"/>
        </w:rPr>
        <w:t>5</w:t>
      </w:r>
      <w:r w:rsidRPr="00C703BF">
        <w:rPr>
          <w:b/>
          <w:bCs/>
          <w:sz w:val="22"/>
          <w:szCs w:val="22"/>
        </w:rPr>
        <w:t>.-</w:t>
      </w:r>
    </w:p>
    <w:p w:rsidR="00C60B51" w:rsidRPr="00F74939" w:rsidRDefault="00C60B51" w:rsidP="00243E1D">
      <w:pPr>
        <w:pStyle w:val="Heading7"/>
        <w:jc w:val="left"/>
        <w:rPr>
          <w:rFonts w:ascii="Times New Roman" w:hAnsi="Times New Roman" w:cs="Times New Roman"/>
          <w:b/>
          <w:bCs/>
          <w:sz w:val="28"/>
          <w:szCs w:val="28"/>
        </w:rPr>
      </w:pPr>
    </w:p>
    <w:p w:rsidR="00C60B51" w:rsidRPr="00F74939" w:rsidRDefault="00C60B51" w:rsidP="00243E1D">
      <w:pPr>
        <w:pStyle w:val="Heading7"/>
        <w:rPr>
          <w:rFonts w:ascii="Times New Roman" w:hAnsi="Times New Roman" w:cs="Times New Roman"/>
          <w:b/>
          <w:bCs/>
          <w:spacing w:val="30"/>
          <w:sz w:val="28"/>
          <w:szCs w:val="28"/>
        </w:rPr>
      </w:pPr>
      <w:r w:rsidRPr="00F74939">
        <w:rPr>
          <w:rFonts w:ascii="Times New Roman" w:hAnsi="Times New Roman" w:cs="Times New Roman"/>
          <w:b/>
          <w:bCs/>
          <w:spacing w:val="30"/>
          <w:sz w:val="28"/>
          <w:szCs w:val="28"/>
        </w:rPr>
        <w:t>IL  SINDACO</w:t>
      </w:r>
    </w:p>
    <w:p w:rsidR="00C60B51" w:rsidRPr="00F74939" w:rsidRDefault="00C60B51" w:rsidP="00243E1D"/>
    <w:p w:rsidR="00C60B51" w:rsidRPr="005228E0" w:rsidRDefault="00C60B51" w:rsidP="007D7FBB">
      <w:pPr>
        <w:pStyle w:val="Subtitle"/>
        <w:jc w:val="both"/>
        <w:rPr>
          <w:sz w:val="24"/>
          <w:szCs w:val="24"/>
        </w:rPr>
      </w:pPr>
      <w:r w:rsidRPr="005228E0">
        <w:rPr>
          <w:sz w:val="24"/>
          <w:szCs w:val="24"/>
        </w:rPr>
        <w:t>Richiamata</w:t>
      </w:r>
      <w:r w:rsidRPr="005228E0">
        <w:rPr>
          <w:b w:val="0"/>
          <w:bCs w:val="0"/>
          <w:sz w:val="24"/>
          <w:szCs w:val="24"/>
        </w:rPr>
        <w:t xml:space="preserve"> la Delibera G.M. n. 05 del  22.01.2013, avente per oggetto: </w:t>
      </w:r>
      <w:r w:rsidRPr="005228E0">
        <w:rPr>
          <w:sz w:val="24"/>
          <w:szCs w:val="24"/>
        </w:rPr>
        <w:t>“</w:t>
      </w:r>
      <w:r w:rsidRPr="005228E0">
        <w:rPr>
          <w:b w:val="0"/>
          <w:bCs w:val="0"/>
          <w:sz w:val="24"/>
          <w:szCs w:val="24"/>
        </w:rPr>
        <w:t>Rimodulazione modello organizzativo dell'Ente e contestuale modifica del Regolamento comunale sull'ordinamento degli Uffici e dei Servizi.”;</w:t>
      </w:r>
    </w:p>
    <w:p w:rsidR="00C60B51" w:rsidRPr="005228E0" w:rsidRDefault="00C60B51" w:rsidP="007D7FBB">
      <w:pPr>
        <w:pStyle w:val="rtf1footer"/>
        <w:spacing w:before="120"/>
        <w:jc w:val="both"/>
        <w:rPr>
          <w:b/>
          <w:bCs/>
          <w:sz w:val="24"/>
          <w:szCs w:val="24"/>
        </w:rPr>
      </w:pPr>
      <w:r w:rsidRPr="005228E0">
        <w:rPr>
          <w:b/>
          <w:bCs/>
          <w:sz w:val="24"/>
          <w:szCs w:val="24"/>
        </w:rPr>
        <w:t>Preso atto:</w:t>
      </w:r>
    </w:p>
    <w:p w:rsidR="00C60B51" w:rsidRPr="005228E0" w:rsidRDefault="00C60B51" w:rsidP="007D7FBB">
      <w:pPr>
        <w:pStyle w:val="rtf1footer"/>
        <w:spacing w:before="40"/>
        <w:jc w:val="both"/>
        <w:rPr>
          <w:sz w:val="24"/>
          <w:szCs w:val="24"/>
        </w:rPr>
      </w:pPr>
      <w:r w:rsidRPr="005228E0">
        <w:rPr>
          <w:b/>
          <w:bCs/>
          <w:sz w:val="24"/>
          <w:szCs w:val="24"/>
        </w:rPr>
        <w:t xml:space="preserve">- </w:t>
      </w:r>
      <w:r w:rsidRPr="005228E0">
        <w:rPr>
          <w:sz w:val="24"/>
          <w:szCs w:val="24"/>
        </w:rPr>
        <w:t>che con la sopraccitata delibera, si è provveduto alla riorganizzazione delle  strutture gestionali di massima dell’Ente, nonché delle articolazioni interne alle stesse, al fine di contenere la spesa pubblica ed assicurare l’economicità di gestione,  nonché la funzionalità ed efficienza dei servizi dell’Ente;</w:t>
      </w:r>
    </w:p>
    <w:p w:rsidR="00C60B51" w:rsidRPr="005228E0" w:rsidRDefault="00C60B51" w:rsidP="007D7FBB">
      <w:pPr>
        <w:pStyle w:val="rtf1footer"/>
        <w:jc w:val="both"/>
        <w:rPr>
          <w:sz w:val="24"/>
          <w:szCs w:val="24"/>
        </w:rPr>
      </w:pPr>
      <w:r w:rsidRPr="005228E0">
        <w:rPr>
          <w:sz w:val="24"/>
          <w:szCs w:val="24"/>
        </w:rPr>
        <w:t>- che  il Servizio Sociale risulta articolato nei seguenti uffici:</w:t>
      </w:r>
    </w:p>
    <w:p w:rsidR="00C60B51" w:rsidRPr="005228E0" w:rsidRDefault="00C60B51" w:rsidP="007D7FBB">
      <w:pPr>
        <w:pStyle w:val="rtf1DescAllegato"/>
        <w:numPr>
          <w:ilvl w:val="0"/>
          <w:numId w:val="3"/>
        </w:numPr>
        <w:spacing w:after="0"/>
        <w:jc w:val="both"/>
        <w:rPr>
          <w:sz w:val="24"/>
          <w:szCs w:val="24"/>
        </w:rPr>
      </w:pPr>
      <w:r w:rsidRPr="005228E0">
        <w:rPr>
          <w:sz w:val="24"/>
          <w:szCs w:val="24"/>
        </w:rPr>
        <w:t>Servizi alla Persona;</w:t>
      </w:r>
    </w:p>
    <w:p w:rsidR="00C60B51" w:rsidRPr="005228E0" w:rsidRDefault="00C60B51" w:rsidP="007D7FBB">
      <w:pPr>
        <w:pStyle w:val="rtf1DescAllegato"/>
        <w:numPr>
          <w:ilvl w:val="0"/>
          <w:numId w:val="3"/>
        </w:numPr>
        <w:spacing w:before="20" w:after="20"/>
        <w:jc w:val="both"/>
        <w:rPr>
          <w:sz w:val="24"/>
          <w:szCs w:val="24"/>
        </w:rPr>
      </w:pPr>
      <w:r w:rsidRPr="005228E0">
        <w:rPr>
          <w:sz w:val="24"/>
          <w:szCs w:val="24"/>
        </w:rPr>
        <w:t>Cultura;</w:t>
      </w:r>
    </w:p>
    <w:p w:rsidR="00C60B51" w:rsidRPr="005228E0" w:rsidRDefault="00C60B51" w:rsidP="007D7FBB">
      <w:pPr>
        <w:pStyle w:val="rtf1DescAllegato"/>
        <w:numPr>
          <w:ilvl w:val="0"/>
          <w:numId w:val="3"/>
        </w:numPr>
        <w:spacing w:before="20" w:after="20"/>
        <w:jc w:val="both"/>
        <w:rPr>
          <w:sz w:val="24"/>
          <w:szCs w:val="24"/>
        </w:rPr>
      </w:pPr>
      <w:r w:rsidRPr="005228E0">
        <w:rPr>
          <w:sz w:val="24"/>
          <w:szCs w:val="24"/>
        </w:rPr>
        <w:t>Sport;</w:t>
      </w:r>
    </w:p>
    <w:p w:rsidR="00C60B51" w:rsidRPr="005228E0" w:rsidRDefault="00C60B51" w:rsidP="007D7FBB">
      <w:pPr>
        <w:pStyle w:val="rtf1DescAllegato"/>
        <w:numPr>
          <w:ilvl w:val="0"/>
          <w:numId w:val="3"/>
        </w:numPr>
        <w:spacing w:before="20" w:after="20"/>
        <w:jc w:val="both"/>
        <w:rPr>
          <w:sz w:val="24"/>
          <w:szCs w:val="24"/>
        </w:rPr>
      </w:pPr>
      <w:r w:rsidRPr="005228E0">
        <w:rPr>
          <w:sz w:val="24"/>
          <w:szCs w:val="24"/>
        </w:rPr>
        <w:t>Pubblica Istruzione;</w:t>
      </w:r>
    </w:p>
    <w:p w:rsidR="00C60B51" w:rsidRDefault="00C60B51" w:rsidP="00DC2C90">
      <w:pPr>
        <w:pStyle w:val="BodyTextIndent2"/>
        <w:spacing w:before="120"/>
        <w:ind w:firstLine="0"/>
        <w:rPr>
          <w:rFonts w:ascii="Times New Roman" w:hAnsi="Times New Roman" w:cs="Times New Roman"/>
          <w:sz w:val="24"/>
          <w:szCs w:val="24"/>
        </w:rPr>
      </w:pPr>
      <w:r w:rsidRPr="00683B5E">
        <w:rPr>
          <w:rFonts w:ascii="Times New Roman" w:hAnsi="Times New Roman" w:cs="Times New Roman"/>
          <w:b/>
          <w:bCs/>
          <w:sz w:val="24"/>
          <w:szCs w:val="24"/>
        </w:rPr>
        <w:t xml:space="preserve">VISTO </w:t>
      </w:r>
      <w:r w:rsidRPr="00683B5E">
        <w:rPr>
          <w:rFonts w:ascii="Times New Roman" w:hAnsi="Times New Roman" w:cs="Times New Roman"/>
          <w:sz w:val="24"/>
          <w:szCs w:val="24"/>
        </w:rPr>
        <w:t xml:space="preserve">il proprio Decreto </w:t>
      </w:r>
      <w:r w:rsidRPr="00683B5E">
        <w:rPr>
          <w:rFonts w:ascii="Times New Roman" w:hAnsi="Times New Roman" w:cs="Times New Roman"/>
          <w:b/>
          <w:bCs/>
          <w:sz w:val="24"/>
          <w:szCs w:val="24"/>
        </w:rPr>
        <w:t>n. 03</w:t>
      </w:r>
      <w:r w:rsidRPr="00683B5E">
        <w:rPr>
          <w:rFonts w:ascii="Times New Roman" w:hAnsi="Times New Roman" w:cs="Times New Roman"/>
          <w:sz w:val="24"/>
          <w:szCs w:val="24"/>
        </w:rPr>
        <w:t xml:space="preserve"> del </w:t>
      </w:r>
      <w:r w:rsidRPr="00683B5E">
        <w:rPr>
          <w:rFonts w:ascii="Times New Roman" w:hAnsi="Times New Roman" w:cs="Times New Roman"/>
          <w:b/>
          <w:bCs/>
          <w:sz w:val="24"/>
          <w:szCs w:val="24"/>
        </w:rPr>
        <w:t>28.01.2013</w:t>
      </w:r>
      <w:r w:rsidRPr="00683B5E">
        <w:rPr>
          <w:rFonts w:ascii="Times New Roman" w:hAnsi="Times New Roman" w:cs="Times New Roman"/>
          <w:sz w:val="24"/>
          <w:szCs w:val="24"/>
        </w:rPr>
        <w:t>, concernente l’attribuzione dell’incarico di Responsabile del Servizio Sociale alla dipendente Dr.ssa Emmi Frau, Cat. D/1, con decorrenza 28 gennaio 2013 e sino al 31 marzo 2013, successivamente prorogato sino</w:t>
      </w:r>
      <w:r>
        <w:rPr>
          <w:rFonts w:ascii="Times New Roman" w:hAnsi="Times New Roman" w:cs="Times New Roman"/>
          <w:sz w:val="24"/>
          <w:szCs w:val="24"/>
        </w:rPr>
        <w:t>:</w:t>
      </w:r>
    </w:p>
    <w:p w:rsidR="00C60B51" w:rsidRPr="00C703BF" w:rsidRDefault="00C60B51" w:rsidP="007D2BFD">
      <w:pPr>
        <w:pStyle w:val="BodyTextIndent2"/>
        <w:numPr>
          <w:ilvl w:val="0"/>
          <w:numId w:val="6"/>
        </w:numPr>
        <w:spacing w:before="120"/>
        <w:rPr>
          <w:rFonts w:ascii="Times New Roman" w:hAnsi="Times New Roman" w:cs="Times New Roman"/>
        </w:rPr>
      </w:pPr>
      <w:r w:rsidRPr="00C703BF">
        <w:rPr>
          <w:rFonts w:ascii="Times New Roman" w:hAnsi="Times New Roman" w:cs="Times New Roman"/>
        </w:rPr>
        <w:t>al 30 giugno 2013, con Decreto Sindacale n. 09 del 2 aprile 2013;</w:t>
      </w:r>
    </w:p>
    <w:p w:rsidR="00C60B51" w:rsidRPr="00C703BF" w:rsidRDefault="00C60B51" w:rsidP="007D2BFD">
      <w:pPr>
        <w:pStyle w:val="BodyTextIndent2"/>
        <w:numPr>
          <w:ilvl w:val="0"/>
          <w:numId w:val="6"/>
        </w:numPr>
        <w:spacing w:before="120"/>
        <w:rPr>
          <w:rFonts w:ascii="Times New Roman" w:hAnsi="Times New Roman" w:cs="Times New Roman"/>
        </w:rPr>
      </w:pPr>
      <w:r w:rsidRPr="00C703BF">
        <w:rPr>
          <w:rFonts w:ascii="Times New Roman" w:hAnsi="Times New Roman" w:cs="Times New Roman"/>
        </w:rPr>
        <w:t>al 30 settembre 2013, con Decreto Sindacale n. 15 del 1° luglio 2013;</w:t>
      </w:r>
    </w:p>
    <w:p w:rsidR="00C60B51" w:rsidRPr="00C703BF" w:rsidRDefault="00C60B51" w:rsidP="007D2BFD">
      <w:pPr>
        <w:pStyle w:val="BodyTextIndent2"/>
        <w:numPr>
          <w:ilvl w:val="0"/>
          <w:numId w:val="6"/>
        </w:numPr>
        <w:spacing w:before="120"/>
        <w:rPr>
          <w:rFonts w:ascii="Times New Roman" w:hAnsi="Times New Roman" w:cs="Times New Roman"/>
        </w:rPr>
      </w:pPr>
      <w:r w:rsidRPr="00C703BF">
        <w:rPr>
          <w:rFonts w:ascii="Times New Roman" w:hAnsi="Times New Roman" w:cs="Times New Roman"/>
        </w:rPr>
        <w:t>al 31.12.2013, con Decreto sindacale n° 22 del 01.10.2013;</w:t>
      </w:r>
    </w:p>
    <w:p w:rsidR="00C60B51" w:rsidRPr="00C703BF" w:rsidRDefault="00C60B51" w:rsidP="007D2BFD">
      <w:pPr>
        <w:pStyle w:val="BodyTextIndent2"/>
        <w:numPr>
          <w:ilvl w:val="0"/>
          <w:numId w:val="6"/>
        </w:numPr>
        <w:spacing w:before="120"/>
        <w:rPr>
          <w:rFonts w:ascii="Times New Roman" w:hAnsi="Times New Roman" w:cs="Times New Roman"/>
        </w:rPr>
      </w:pPr>
      <w:r w:rsidRPr="00C703BF">
        <w:rPr>
          <w:rFonts w:ascii="Times New Roman" w:hAnsi="Times New Roman" w:cs="Times New Roman"/>
        </w:rPr>
        <w:t>al 31 marzo 2014, con Decreto Sindacale n. 04 del 14 gennaio 2014;</w:t>
      </w:r>
    </w:p>
    <w:p w:rsidR="00C60B51" w:rsidRPr="00C703BF" w:rsidRDefault="00C60B51" w:rsidP="007D2BFD">
      <w:pPr>
        <w:pStyle w:val="BodyTextIndent2"/>
        <w:numPr>
          <w:ilvl w:val="0"/>
          <w:numId w:val="6"/>
        </w:numPr>
        <w:spacing w:before="120"/>
        <w:rPr>
          <w:rFonts w:ascii="Times New Roman" w:hAnsi="Times New Roman" w:cs="Times New Roman"/>
        </w:rPr>
      </w:pPr>
      <w:r w:rsidRPr="00C703BF">
        <w:rPr>
          <w:rFonts w:ascii="Times New Roman" w:hAnsi="Times New Roman" w:cs="Times New Roman"/>
        </w:rPr>
        <w:t>al 30 giugno 2014, con Decreto Sindacale n. 09 del 17 aprile 2014;</w:t>
      </w:r>
    </w:p>
    <w:p w:rsidR="00C60B51" w:rsidRDefault="00C60B51" w:rsidP="00C703BF">
      <w:pPr>
        <w:pStyle w:val="BodyTextIndent2"/>
        <w:numPr>
          <w:ilvl w:val="0"/>
          <w:numId w:val="6"/>
        </w:numPr>
        <w:spacing w:before="80"/>
        <w:rPr>
          <w:rFonts w:ascii="Times New Roman" w:hAnsi="Times New Roman" w:cs="Times New Roman"/>
        </w:rPr>
      </w:pPr>
      <w:r w:rsidRPr="00C703BF">
        <w:rPr>
          <w:rFonts w:ascii="Times New Roman" w:hAnsi="Times New Roman" w:cs="Times New Roman"/>
        </w:rPr>
        <w:t>sino al 30 settembre 2014 con Decreto sindacale n. 16 del 18 luglio  2014;</w:t>
      </w:r>
    </w:p>
    <w:p w:rsidR="00C60B51" w:rsidRPr="00C703BF" w:rsidRDefault="00C60B51" w:rsidP="00885F86">
      <w:pPr>
        <w:pStyle w:val="BodyTextIndent2"/>
        <w:numPr>
          <w:ilvl w:val="0"/>
          <w:numId w:val="6"/>
        </w:numPr>
        <w:spacing w:before="120"/>
        <w:rPr>
          <w:rFonts w:ascii="Times New Roman" w:hAnsi="Times New Roman" w:cs="Times New Roman"/>
        </w:rPr>
      </w:pPr>
      <w:r w:rsidRPr="00C703BF">
        <w:rPr>
          <w:rFonts w:ascii="Times New Roman" w:hAnsi="Times New Roman" w:cs="Times New Roman"/>
        </w:rPr>
        <w:t>al 31.12.201</w:t>
      </w:r>
      <w:r>
        <w:rPr>
          <w:rFonts w:ascii="Times New Roman" w:hAnsi="Times New Roman" w:cs="Times New Roman"/>
        </w:rPr>
        <w:t>4</w:t>
      </w:r>
      <w:r w:rsidRPr="00C703BF">
        <w:rPr>
          <w:rFonts w:ascii="Times New Roman" w:hAnsi="Times New Roman" w:cs="Times New Roman"/>
        </w:rPr>
        <w:t xml:space="preserve">, con Decreto sindacale n° </w:t>
      </w:r>
      <w:r>
        <w:rPr>
          <w:rFonts w:ascii="Times New Roman" w:hAnsi="Times New Roman" w:cs="Times New Roman"/>
        </w:rPr>
        <w:t>21</w:t>
      </w:r>
      <w:r w:rsidRPr="00C703BF">
        <w:rPr>
          <w:rFonts w:ascii="Times New Roman" w:hAnsi="Times New Roman" w:cs="Times New Roman"/>
        </w:rPr>
        <w:t xml:space="preserve"> del </w:t>
      </w:r>
      <w:r>
        <w:rPr>
          <w:rFonts w:ascii="Times New Roman" w:hAnsi="Times New Roman" w:cs="Times New Roman"/>
        </w:rPr>
        <w:t>11</w:t>
      </w:r>
      <w:r w:rsidRPr="00C703BF">
        <w:rPr>
          <w:rFonts w:ascii="Times New Roman" w:hAnsi="Times New Roman" w:cs="Times New Roman"/>
        </w:rPr>
        <w:t>.</w:t>
      </w:r>
      <w:r>
        <w:rPr>
          <w:rFonts w:ascii="Times New Roman" w:hAnsi="Times New Roman" w:cs="Times New Roman"/>
        </w:rPr>
        <w:t>12</w:t>
      </w:r>
      <w:r w:rsidRPr="00C703BF">
        <w:rPr>
          <w:rFonts w:ascii="Times New Roman" w:hAnsi="Times New Roman" w:cs="Times New Roman"/>
        </w:rPr>
        <w:t>.201</w:t>
      </w:r>
      <w:r>
        <w:rPr>
          <w:rFonts w:ascii="Times New Roman" w:hAnsi="Times New Roman" w:cs="Times New Roman"/>
        </w:rPr>
        <w:t>4</w:t>
      </w:r>
      <w:r w:rsidRPr="00C703BF">
        <w:rPr>
          <w:rFonts w:ascii="Times New Roman" w:hAnsi="Times New Roman" w:cs="Times New Roman"/>
        </w:rPr>
        <w:t>;</w:t>
      </w:r>
    </w:p>
    <w:p w:rsidR="00C60B51" w:rsidRPr="005228E0" w:rsidRDefault="00C60B51" w:rsidP="00327C5E">
      <w:pPr>
        <w:autoSpaceDE w:val="0"/>
        <w:autoSpaceDN w:val="0"/>
        <w:adjustRightInd w:val="0"/>
        <w:spacing w:before="120"/>
        <w:rPr>
          <w:sz w:val="24"/>
          <w:szCs w:val="24"/>
        </w:rPr>
      </w:pPr>
      <w:r w:rsidRPr="005228E0">
        <w:rPr>
          <w:b/>
          <w:bCs/>
          <w:sz w:val="24"/>
          <w:szCs w:val="24"/>
        </w:rPr>
        <w:t>RILEVATO</w:t>
      </w:r>
      <w:r w:rsidRPr="005228E0">
        <w:rPr>
          <w:sz w:val="24"/>
          <w:szCs w:val="24"/>
        </w:rPr>
        <w:t xml:space="preserve"> che permangono le motivazioni per procedere alla proroga del suddetto incarico di Responsabile alla dipendente suddetta, D</w:t>
      </w:r>
      <w:r>
        <w:rPr>
          <w:sz w:val="24"/>
          <w:szCs w:val="24"/>
        </w:rPr>
        <w:t xml:space="preserve">r.ssa Frau, sino al </w:t>
      </w:r>
      <w:r>
        <w:rPr>
          <w:b/>
          <w:bCs/>
          <w:sz w:val="22"/>
          <w:szCs w:val="22"/>
          <w:u w:val="double"/>
        </w:rPr>
        <w:t>31</w:t>
      </w:r>
      <w:r w:rsidRPr="007D2BFD">
        <w:rPr>
          <w:b/>
          <w:bCs/>
          <w:sz w:val="22"/>
          <w:szCs w:val="22"/>
          <w:u w:val="double"/>
        </w:rPr>
        <w:t xml:space="preserve"> </w:t>
      </w:r>
      <w:r>
        <w:rPr>
          <w:b/>
          <w:bCs/>
          <w:sz w:val="22"/>
          <w:szCs w:val="22"/>
          <w:u w:val="double"/>
        </w:rPr>
        <w:t>marzo</w:t>
      </w:r>
      <w:r w:rsidRPr="007D2BFD">
        <w:rPr>
          <w:b/>
          <w:bCs/>
          <w:sz w:val="22"/>
          <w:szCs w:val="22"/>
          <w:u w:val="double"/>
        </w:rPr>
        <w:t xml:space="preserve"> 201</w:t>
      </w:r>
      <w:r>
        <w:rPr>
          <w:b/>
          <w:bCs/>
          <w:sz w:val="22"/>
          <w:szCs w:val="22"/>
          <w:u w:val="double"/>
        </w:rPr>
        <w:t>5</w:t>
      </w:r>
      <w:r>
        <w:rPr>
          <w:sz w:val="24"/>
          <w:szCs w:val="24"/>
        </w:rPr>
        <w:t>;</w:t>
      </w:r>
    </w:p>
    <w:p w:rsidR="00C60B51" w:rsidRDefault="00C60B51" w:rsidP="00243E1D">
      <w:pPr>
        <w:spacing w:before="120"/>
        <w:ind w:right="142"/>
        <w:jc w:val="both"/>
        <w:rPr>
          <w:b/>
          <w:bCs/>
          <w:sz w:val="24"/>
          <w:szCs w:val="24"/>
        </w:rPr>
      </w:pPr>
      <w:r w:rsidRPr="005228E0">
        <w:rPr>
          <w:b/>
          <w:bCs/>
          <w:sz w:val="24"/>
          <w:szCs w:val="24"/>
        </w:rPr>
        <w:t>DATO ATTO CHE</w:t>
      </w:r>
      <w:r>
        <w:rPr>
          <w:b/>
          <w:bCs/>
          <w:sz w:val="24"/>
          <w:szCs w:val="24"/>
        </w:rPr>
        <w:t>:</w:t>
      </w:r>
    </w:p>
    <w:p w:rsidR="00C60B51" w:rsidRDefault="00C60B51" w:rsidP="00C703BF">
      <w:pPr>
        <w:pStyle w:val="Default"/>
        <w:jc w:val="both"/>
      </w:pPr>
      <w:r w:rsidRPr="005228E0">
        <w:t xml:space="preserve">- occorre provvedere in merito, </w:t>
      </w:r>
      <w:r w:rsidRPr="005F7A6D">
        <w:t xml:space="preserve">mediante formale </w:t>
      </w:r>
      <w:r>
        <w:t>di proroga</w:t>
      </w:r>
      <w:r w:rsidRPr="005F7A6D">
        <w:t xml:space="preserve"> dell’incarico di Responsabile del Servizio </w:t>
      </w:r>
      <w:r>
        <w:rPr>
          <w:b/>
          <w:bCs/>
        </w:rPr>
        <w:t xml:space="preserve">Sociale, </w:t>
      </w:r>
      <w:r>
        <w:t xml:space="preserve">così come sopra articolato, </w:t>
      </w:r>
      <w:r>
        <w:rPr>
          <w:b/>
          <w:bCs/>
          <w:u w:val="double"/>
        </w:rPr>
        <w:t xml:space="preserve"> sino al </w:t>
      </w:r>
      <w:r w:rsidRPr="007D2BFD">
        <w:rPr>
          <w:b/>
          <w:bCs/>
          <w:sz w:val="22"/>
          <w:szCs w:val="22"/>
          <w:u w:val="double"/>
        </w:rPr>
        <w:t>3</w:t>
      </w:r>
      <w:r>
        <w:rPr>
          <w:b/>
          <w:bCs/>
          <w:sz w:val="22"/>
          <w:szCs w:val="22"/>
          <w:u w:val="double"/>
        </w:rPr>
        <w:t>1</w:t>
      </w:r>
      <w:r w:rsidRPr="007D2BFD">
        <w:rPr>
          <w:b/>
          <w:bCs/>
          <w:sz w:val="22"/>
          <w:szCs w:val="22"/>
          <w:u w:val="double"/>
        </w:rPr>
        <w:t xml:space="preserve"> </w:t>
      </w:r>
      <w:r>
        <w:rPr>
          <w:b/>
          <w:bCs/>
          <w:sz w:val="22"/>
          <w:szCs w:val="22"/>
          <w:u w:val="double"/>
        </w:rPr>
        <w:t>marzo</w:t>
      </w:r>
      <w:r w:rsidRPr="007D2BFD">
        <w:rPr>
          <w:b/>
          <w:bCs/>
          <w:sz w:val="22"/>
          <w:szCs w:val="22"/>
          <w:u w:val="double"/>
        </w:rPr>
        <w:t xml:space="preserve"> 201</w:t>
      </w:r>
      <w:r>
        <w:rPr>
          <w:b/>
          <w:bCs/>
          <w:sz w:val="22"/>
          <w:szCs w:val="22"/>
          <w:u w:val="double"/>
        </w:rPr>
        <w:t>5</w:t>
      </w:r>
      <w:r>
        <w:rPr>
          <w:b/>
          <w:bCs/>
          <w:u w:val="double"/>
        </w:rPr>
        <w:t>;</w:t>
      </w:r>
    </w:p>
    <w:p w:rsidR="00C60B51" w:rsidRPr="005228E0" w:rsidRDefault="00C60B51" w:rsidP="00783143">
      <w:pPr>
        <w:pStyle w:val="Default"/>
        <w:spacing w:before="60"/>
        <w:jc w:val="both"/>
      </w:pPr>
      <w:r w:rsidRPr="005228E0">
        <w:t xml:space="preserve">- l’articolo 50 comma 10 del D.Lgs. 267/2000 attribuisce al Sindaco il potere di nomina dei responsabili degli uffici e dei servizi nel rispetto dei criteri stabiliti dall’art 109 della medesima legge e delle disposizioni contenute nello statuto e nel regolamento sull’ordinamento degli uffici e dei servizi; </w:t>
      </w:r>
    </w:p>
    <w:p w:rsidR="00C60B51" w:rsidRPr="005228E0" w:rsidRDefault="00C60B51" w:rsidP="00243E1D">
      <w:pPr>
        <w:pStyle w:val="Default"/>
        <w:jc w:val="both"/>
      </w:pPr>
      <w:r w:rsidRPr="005228E0">
        <w:t xml:space="preserve">- la durata della nomina dei responsabili dei servizi è a tempo determinato, di durata comunque non superiore a quella del mandato del Sindaco che l’ha effettuata; </w:t>
      </w:r>
    </w:p>
    <w:p w:rsidR="00C60B51" w:rsidRPr="005228E0" w:rsidRDefault="00C60B51" w:rsidP="00243E1D">
      <w:pPr>
        <w:pStyle w:val="Default"/>
        <w:jc w:val="both"/>
      </w:pPr>
      <w:r w:rsidRPr="005228E0">
        <w:t>- ai sensi dell’articolo 15 del CCNL sottoscritto il 22/01/2004, i soggetti nominati responsabili dei servizi sono altresì titolari della posizione organizzativa e per detta ragione spetta loro l’indennità di posizione e di risultato nell’ambito degli importi contrattualmente stabiliti;</w:t>
      </w:r>
    </w:p>
    <w:p w:rsidR="00C60B51" w:rsidRPr="005228E0" w:rsidRDefault="00C60B51" w:rsidP="008A6C08">
      <w:pPr>
        <w:spacing w:before="240"/>
        <w:jc w:val="both"/>
        <w:rPr>
          <w:sz w:val="24"/>
          <w:szCs w:val="24"/>
        </w:rPr>
      </w:pPr>
      <w:r w:rsidRPr="005228E0">
        <w:rPr>
          <w:b/>
          <w:bCs/>
          <w:sz w:val="24"/>
          <w:szCs w:val="24"/>
        </w:rPr>
        <w:t>Richiamato</w:t>
      </w:r>
      <w:r w:rsidRPr="005228E0">
        <w:rPr>
          <w:sz w:val="24"/>
          <w:szCs w:val="24"/>
        </w:rPr>
        <w:t xml:space="preserve"> il vigente Regolamento sull’ordinamento degli Uffici e dei Servizi approvato con deliberazione della Giunta Comunale n. 114 del 24 dicembre 2010,  e successive modifiche ed integrazioni, ed in particolare i seguenti articoli:</w:t>
      </w:r>
    </w:p>
    <w:p w:rsidR="00C60B51" w:rsidRPr="005228E0" w:rsidRDefault="00C60B51" w:rsidP="00243E1D">
      <w:pPr>
        <w:pStyle w:val="BodyTextIndent2"/>
        <w:numPr>
          <w:ilvl w:val="0"/>
          <w:numId w:val="1"/>
        </w:numPr>
        <w:ind w:firstLine="0"/>
        <w:rPr>
          <w:rFonts w:ascii="Times New Roman" w:hAnsi="Times New Roman" w:cs="Times New Roman"/>
          <w:sz w:val="24"/>
          <w:szCs w:val="24"/>
        </w:rPr>
      </w:pPr>
      <w:r w:rsidRPr="005228E0">
        <w:rPr>
          <w:rFonts w:ascii="Times New Roman" w:hAnsi="Times New Roman" w:cs="Times New Roman"/>
          <w:sz w:val="24"/>
          <w:szCs w:val="24"/>
        </w:rPr>
        <w:t xml:space="preserve">art. 13. Criteri per il conferimento di incarichi dirigenziali; </w:t>
      </w:r>
    </w:p>
    <w:p w:rsidR="00C60B51" w:rsidRPr="005228E0" w:rsidRDefault="00C60B51" w:rsidP="00243E1D">
      <w:pPr>
        <w:pStyle w:val="BodyTextIndent2"/>
        <w:numPr>
          <w:ilvl w:val="0"/>
          <w:numId w:val="1"/>
        </w:numPr>
        <w:ind w:firstLine="0"/>
        <w:rPr>
          <w:rFonts w:ascii="Times New Roman" w:hAnsi="Times New Roman" w:cs="Times New Roman"/>
          <w:sz w:val="24"/>
          <w:szCs w:val="24"/>
        </w:rPr>
      </w:pPr>
      <w:r w:rsidRPr="005228E0">
        <w:rPr>
          <w:rFonts w:ascii="Times New Roman" w:hAnsi="Times New Roman" w:cs="Times New Roman"/>
          <w:sz w:val="24"/>
          <w:szCs w:val="24"/>
        </w:rPr>
        <w:t>art. 14. Retribuzione di posizione e di risultato;</w:t>
      </w:r>
    </w:p>
    <w:p w:rsidR="00C60B51" w:rsidRPr="005228E0" w:rsidRDefault="00C60B51" w:rsidP="00243E1D">
      <w:pPr>
        <w:pStyle w:val="BodyTextIndent2"/>
        <w:numPr>
          <w:ilvl w:val="0"/>
          <w:numId w:val="1"/>
        </w:numPr>
        <w:ind w:firstLine="0"/>
        <w:rPr>
          <w:rFonts w:ascii="Times New Roman" w:hAnsi="Times New Roman" w:cs="Times New Roman"/>
          <w:sz w:val="24"/>
          <w:szCs w:val="24"/>
        </w:rPr>
      </w:pPr>
      <w:r w:rsidRPr="005228E0">
        <w:rPr>
          <w:rFonts w:ascii="Times New Roman" w:hAnsi="Times New Roman" w:cs="Times New Roman"/>
          <w:sz w:val="24"/>
          <w:szCs w:val="24"/>
        </w:rPr>
        <w:t>art. 15. Criteri per la valutazione delle posizioni;</w:t>
      </w:r>
    </w:p>
    <w:p w:rsidR="00C60B51" w:rsidRPr="005228E0" w:rsidRDefault="00C60B51" w:rsidP="00243E1D">
      <w:pPr>
        <w:pStyle w:val="BodyTextIndent2"/>
        <w:numPr>
          <w:ilvl w:val="0"/>
          <w:numId w:val="1"/>
        </w:numPr>
        <w:ind w:firstLine="0"/>
        <w:rPr>
          <w:rFonts w:ascii="Times New Roman" w:hAnsi="Times New Roman" w:cs="Times New Roman"/>
          <w:sz w:val="24"/>
          <w:szCs w:val="24"/>
        </w:rPr>
      </w:pPr>
      <w:r w:rsidRPr="005228E0">
        <w:rPr>
          <w:rFonts w:ascii="Times New Roman" w:hAnsi="Times New Roman" w:cs="Times New Roman"/>
          <w:sz w:val="24"/>
          <w:szCs w:val="24"/>
        </w:rPr>
        <w:t>art. 16. Sostituzione del responsabile assente;</w:t>
      </w:r>
    </w:p>
    <w:p w:rsidR="00C60B51" w:rsidRPr="005228E0" w:rsidRDefault="00C60B51" w:rsidP="00243E1D">
      <w:pPr>
        <w:pStyle w:val="BodyTextIndent2"/>
        <w:spacing w:before="120"/>
        <w:ind w:firstLine="0"/>
        <w:rPr>
          <w:rFonts w:ascii="Times New Roman" w:hAnsi="Times New Roman" w:cs="Times New Roman"/>
          <w:sz w:val="24"/>
          <w:szCs w:val="24"/>
        </w:rPr>
      </w:pPr>
      <w:r w:rsidRPr="005228E0">
        <w:rPr>
          <w:rFonts w:ascii="Times New Roman" w:hAnsi="Times New Roman" w:cs="Times New Roman"/>
          <w:b/>
          <w:bCs/>
          <w:sz w:val="24"/>
          <w:szCs w:val="24"/>
        </w:rPr>
        <w:t>Visto il CCNL del 31.03.1999</w:t>
      </w:r>
      <w:r w:rsidRPr="005228E0">
        <w:rPr>
          <w:rFonts w:ascii="Times New Roman" w:hAnsi="Times New Roman" w:cs="Times New Roman"/>
          <w:sz w:val="24"/>
          <w:szCs w:val="24"/>
        </w:rPr>
        <w:t>, ed in particolare:</w:t>
      </w:r>
    </w:p>
    <w:p w:rsidR="00C60B51" w:rsidRPr="005228E0" w:rsidRDefault="00C60B51" w:rsidP="00243E1D">
      <w:pPr>
        <w:pStyle w:val="BodyTextIndent2"/>
        <w:numPr>
          <w:ilvl w:val="0"/>
          <w:numId w:val="1"/>
        </w:numPr>
        <w:ind w:firstLine="0"/>
        <w:rPr>
          <w:rFonts w:ascii="Times New Roman" w:hAnsi="Times New Roman" w:cs="Times New Roman"/>
          <w:sz w:val="24"/>
          <w:szCs w:val="24"/>
        </w:rPr>
      </w:pPr>
      <w:r w:rsidRPr="005228E0">
        <w:rPr>
          <w:rFonts w:ascii="Times New Roman" w:hAnsi="Times New Roman" w:cs="Times New Roman"/>
          <w:sz w:val="24"/>
          <w:szCs w:val="24"/>
        </w:rPr>
        <w:t>l’art. 8 che disciplina l’area delle posizioni organizzative;</w:t>
      </w:r>
    </w:p>
    <w:p w:rsidR="00C60B51" w:rsidRPr="005228E0" w:rsidRDefault="00C60B51" w:rsidP="00243E1D">
      <w:pPr>
        <w:pStyle w:val="BodyTextIndent2"/>
        <w:numPr>
          <w:ilvl w:val="0"/>
          <w:numId w:val="1"/>
        </w:numPr>
        <w:ind w:firstLine="0"/>
        <w:rPr>
          <w:rFonts w:ascii="Times New Roman" w:hAnsi="Times New Roman" w:cs="Times New Roman"/>
          <w:sz w:val="24"/>
          <w:szCs w:val="24"/>
        </w:rPr>
      </w:pPr>
      <w:r w:rsidRPr="005228E0">
        <w:rPr>
          <w:rFonts w:ascii="Times New Roman" w:hAnsi="Times New Roman" w:cs="Times New Roman"/>
          <w:sz w:val="24"/>
          <w:szCs w:val="24"/>
        </w:rPr>
        <w:t>l’art. 9 sul conferimento e revoca degli incarichi per le posizioni organizzative;</w:t>
      </w:r>
    </w:p>
    <w:p w:rsidR="00C60B51" w:rsidRPr="005228E0" w:rsidRDefault="00C60B51" w:rsidP="00243E1D">
      <w:pPr>
        <w:pStyle w:val="BodyTextIndent2"/>
        <w:numPr>
          <w:ilvl w:val="0"/>
          <w:numId w:val="1"/>
        </w:numPr>
        <w:ind w:firstLine="0"/>
        <w:rPr>
          <w:rFonts w:ascii="Times New Roman" w:hAnsi="Times New Roman" w:cs="Times New Roman"/>
          <w:sz w:val="24"/>
          <w:szCs w:val="24"/>
        </w:rPr>
      </w:pPr>
      <w:r w:rsidRPr="005228E0">
        <w:rPr>
          <w:rFonts w:ascii="Times New Roman" w:hAnsi="Times New Roman" w:cs="Times New Roman"/>
          <w:sz w:val="24"/>
          <w:szCs w:val="24"/>
        </w:rPr>
        <w:t>l’art. 10 sulla retribuzione di posizione e retribuzione di risultato;</w:t>
      </w:r>
    </w:p>
    <w:p w:rsidR="00C60B51" w:rsidRPr="005228E0" w:rsidRDefault="00C60B51" w:rsidP="00243E1D">
      <w:pPr>
        <w:pStyle w:val="BodyTextIndent2"/>
        <w:numPr>
          <w:ilvl w:val="0"/>
          <w:numId w:val="1"/>
        </w:numPr>
        <w:ind w:firstLine="0"/>
        <w:rPr>
          <w:rFonts w:ascii="Times New Roman" w:hAnsi="Times New Roman" w:cs="Times New Roman"/>
          <w:sz w:val="24"/>
          <w:szCs w:val="24"/>
        </w:rPr>
      </w:pPr>
      <w:r w:rsidRPr="005228E0">
        <w:rPr>
          <w:rFonts w:ascii="Times New Roman" w:hAnsi="Times New Roman" w:cs="Times New Roman"/>
          <w:sz w:val="24"/>
          <w:szCs w:val="24"/>
        </w:rPr>
        <w:t>l’art. 11 sul conferimento degli incarichi di posizione organizzativa negli enti privi di dirigenti;</w:t>
      </w:r>
    </w:p>
    <w:p w:rsidR="00C60B51" w:rsidRPr="005228E0" w:rsidRDefault="00C60B51" w:rsidP="00243E1D">
      <w:pPr>
        <w:pStyle w:val="BodyTextIndent2"/>
        <w:spacing w:before="80"/>
        <w:ind w:firstLine="0"/>
        <w:rPr>
          <w:rFonts w:ascii="Times New Roman" w:hAnsi="Times New Roman" w:cs="Times New Roman"/>
          <w:sz w:val="24"/>
          <w:szCs w:val="24"/>
        </w:rPr>
      </w:pPr>
      <w:r w:rsidRPr="005228E0">
        <w:rPr>
          <w:rFonts w:ascii="Times New Roman" w:hAnsi="Times New Roman" w:cs="Times New Roman"/>
          <w:b/>
          <w:bCs/>
          <w:sz w:val="24"/>
          <w:szCs w:val="24"/>
        </w:rPr>
        <w:t>Accertato</w:t>
      </w:r>
      <w:r w:rsidRPr="005228E0">
        <w:rPr>
          <w:rFonts w:ascii="Times New Roman" w:hAnsi="Times New Roman" w:cs="Times New Roman"/>
          <w:sz w:val="24"/>
          <w:szCs w:val="24"/>
        </w:rPr>
        <w:t xml:space="preserve"> che la Dr.ssa Emmi Frau</w:t>
      </w:r>
      <w:r w:rsidRPr="005228E0">
        <w:rPr>
          <w:rFonts w:ascii="Times New Roman" w:hAnsi="Times New Roman" w:cs="Times New Roman"/>
          <w:color w:val="000000"/>
          <w:sz w:val="24"/>
          <w:szCs w:val="24"/>
        </w:rPr>
        <w:t>,</w:t>
      </w:r>
      <w:r w:rsidRPr="005228E0">
        <w:rPr>
          <w:rFonts w:ascii="Times New Roman" w:hAnsi="Times New Roman" w:cs="Times New Roman"/>
          <w:sz w:val="24"/>
          <w:szCs w:val="24"/>
        </w:rPr>
        <w:t xml:space="preserve"> dipendente del Comune di Narcao, inquadrata nella categoria giuridica D1, possiede i dovuti requisiti professionali e attitudinali nonché le dovute capacità per lo svolgimento delle funzioni di direzione del Servizio Sociale;</w:t>
      </w:r>
    </w:p>
    <w:p w:rsidR="00C60B51" w:rsidRPr="005228E0" w:rsidRDefault="00C60B51" w:rsidP="00243E1D">
      <w:pPr>
        <w:pStyle w:val="BodyTextIndent2"/>
        <w:spacing w:before="80"/>
        <w:ind w:firstLine="0"/>
        <w:rPr>
          <w:rFonts w:ascii="Times New Roman" w:hAnsi="Times New Roman" w:cs="Times New Roman"/>
          <w:sz w:val="24"/>
          <w:szCs w:val="24"/>
        </w:rPr>
      </w:pPr>
      <w:r w:rsidRPr="005228E0">
        <w:rPr>
          <w:rFonts w:ascii="Times New Roman" w:hAnsi="Times New Roman" w:cs="Times New Roman"/>
          <w:b/>
          <w:bCs/>
          <w:sz w:val="24"/>
          <w:szCs w:val="24"/>
        </w:rPr>
        <w:t>Ritenuto</w:t>
      </w:r>
      <w:r w:rsidRPr="005228E0">
        <w:rPr>
          <w:rFonts w:ascii="Times New Roman" w:hAnsi="Times New Roman" w:cs="Times New Roman"/>
          <w:sz w:val="24"/>
          <w:szCs w:val="24"/>
        </w:rPr>
        <w:t xml:space="preserve"> di dover attribuire alla Dr.ssa Emmi Frau, con il medesimo provvedimento e dalla stessa data, una retribuzione di posizione pari ad </w:t>
      </w:r>
      <w:r w:rsidRPr="005228E0">
        <w:rPr>
          <w:rFonts w:ascii="Times New Roman" w:hAnsi="Times New Roman" w:cs="Times New Roman"/>
          <w:b/>
          <w:bCs/>
          <w:sz w:val="24"/>
          <w:szCs w:val="24"/>
        </w:rPr>
        <w:t>€. 8.000,00</w:t>
      </w:r>
      <w:r w:rsidRPr="005228E0">
        <w:rPr>
          <w:rFonts w:ascii="Times New Roman" w:hAnsi="Times New Roman" w:cs="Times New Roman"/>
          <w:sz w:val="24"/>
          <w:szCs w:val="24"/>
        </w:rPr>
        <w:t xml:space="preserve"> annua per tredici mensilità, nonché una retribuzione di risultato del 25% dell’indennità di posizione, per lo svolgimento delle funzione di direzione del Servizio Sociale;</w:t>
      </w:r>
    </w:p>
    <w:p w:rsidR="00C60B51" w:rsidRPr="005228E0" w:rsidRDefault="00C60B51" w:rsidP="00243E1D">
      <w:pPr>
        <w:pStyle w:val="BodyTextIndent2"/>
        <w:spacing w:before="80"/>
        <w:ind w:firstLine="0"/>
        <w:rPr>
          <w:rFonts w:ascii="Times New Roman" w:hAnsi="Times New Roman" w:cs="Times New Roman"/>
          <w:sz w:val="24"/>
          <w:szCs w:val="24"/>
        </w:rPr>
      </w:pPr>
      <w:r w:rsidRPr="005228E0">
        <w:rPr>
          <w:rFonts w:ascii="Times New Roman" w:hAnsi="Times New Roman" w:cs="Times New Roman"/>
          <w:b/>
          <w:bCs/>
          <w:sz w:val="24"/>
          <w:szCs w:val="24"/>
        </w:rPr>
        <w:t>Dato atto</w:t>
      </w:r>
      <w:r w:rsidRPr="005228E0">
        <w:rPr>
          <w:rFonts w:ascii="Times New Roman" w:hAnsi="Times New Roman" w:cs="Times New Roman"/>
          <w:sz w:val="24"/>
          <w:szCs w:val="24"/>
        </w:rPr>
        <w:t xml:space="preserve"> che, ai sensi del combinato disposto degli artt. 10, primo comma, e 10, primo comma, del CCNL 31.3.1999, tale trattamento assorbe tutte le competenze accessorie e le indennità previste compreso il compenso per il lavoro straordinario;</w:t>
      </w:r>
    </w:p>
    <w:p w:rsidR="00C60B51" w:rsidRPr="005228E0" w:rsidRDefault="00C60B51" w:rsidP="00243E1D">
      <w:pPr>
        <w:pStyle w:val="BodyTextIndent2"/>
        <w:spacing w:before="80"/>
        <w:ind w:firstLine="0"/>
        <w:rPr>
          <w:rFonts w:ascii="Times New Roman" w:hAnsi="Times New Roman" w:cs="Times New Roman"/>
          <w:sz w:val="24"/>
          <w:szCs w:val="24"/>
        </w:rPr>
      </w:pPr>
      <w:r w:rsidRPr="005228E0">
        <w:rPr>
          <w:rFonts w:ascii="Times New Roman" w:hAnsi="Times New Roman" w:cs="Times New Roman"/>
          <w:b/>
          <w:bCs/>
          <w:sz w:val="24"/>
          <w:szCs w:val="24"/>
        </w:rPr>
        <w:t xml:space="preserve">Rilevato </w:t>
      </w:r>
      <w:r w:rsidRPr="005228E0">
        <w:rPr>
          <w:rFonts w:ascii="Times New Roman" w:hAnsi="Times New Roman" w:cs="Times New Roman"/>
          <w:sz w:val="24"/>
          <w:szCs w:val="24"/>
        </w:rPr>
        <w:t>come, ai sensi dell’art. 10, quarto comma, del CCNL 31.3.99, l’importo complessivo della retribuzione di posizione e di risultato non possa comunque essere inferiore all’importo delle competenze accessorie e delle indennità assorbite;</w:t>
      </w:r>
    </w:p>
    <w:p w:rsidR="00C60B51" w:rsidRPr="005228E0" w:rsidRDefault="00C60B51" w:rsidP="00260CBD">
      <w:pPr>
        <w:pStyle w:val="BodyText"/>
        <w:spacing w:before="120"/>
        <w:jc w:val="both"/>
        <w:rPr>
          <w:rFonts w:ascii="Times New Roman" w:hAnsi="Times New Roman" w:cs="Times New Roman"/>
          <w:sz w:val="24"/>
          <w:szCs w:val="24"/>
        </w:rPr>
      </w:pPr>
      <w:r w:rsidRPr="005228E0">
        <w:rPr>
          <w:rFonts w:ascii="Times New Roman" w:hAnsi="Times New Roman" w:cs="Times New Roman"/>
          <w:b/>
          <w:bCs/>
          <w:sz w:val="24"/>
          <w:szCs w:val="24"/>
        </w:rPr>
        <w:t>Ritenuto</w:t>
      </w:r>
      <w:r w:rsidRPr="005228E0">
        <w:rPr>
          <w:rFonts w:ascii="Times New Roman" w:hAnsi="Times New Roman" w:cs="Times New Roman"/>
          <w:sz w:val="24"/>
          <w:szCs w:val="24"/>
        </w:rPr>
        <w:t xml:space="preserve"> di dover individuare il sostituto, in caso di vacanza o di assenza della titolare del Servizio Sociale, Dott.ssa Emmi Frau, nella persona del Vice Sindaco, Dr.ssa Rosaria Montisci; </w:t>
      </w:r>
    </w:p>
    <w:p w:rsidR="00C60B51" w:rsidRPr="005228E0" w:rsidRDefault="00C60B51" w:rsidP="00243E1D">
      <w:pPr>
        <w:pStyle w:val="BodyTextIndent2"/>
        <w:spacing w:before="120"/>
        <w:ind w:firstLine="0"/>
        <w:rPr>
          <w:rFonts w:ascii="Times New Roman" w:hAnsi="Times New Roman" w:cs="Times New Roman"/>
          <w:sz w:val="24"/>
          <w:szCs w:val="24"/>
        </w:rPr>
      </w:pPr>
      <w:r w:rsidRPr="005228E0">
        <w:rPr>
          <w:rFonts w:ascii="Times New Roman" w:hAnsi="Times New Roman" w:cs="Times New Roman"/>
          <w:b/>
          <w:bCs/>
          <w:sz w:val="24"/>
          <w:szCs w:val="24"/>
        </w:rPr>
        <w:t>Visto</w:t>
      </w:r>
      <w:r w:rsidRPr="005228E0">
        <w:rPr>
          <w:rFonts w:ascii="Times New Roman" w:hAnsi="Times New Roman" w:cs="Times New Roman"/>
          <w:sz w:val="24"/>
          <w:szCs w:val="24"/>
        </w:rPr>
        <w:t xml:space="preserve"> il D.Lgs.150/2009 di riforma del lavoro pubblico (cd. Decreto Brunetta);</w:t>
      </w:r>
    </w:p>
    <w:p w:rsidR="00C60B51" w:rsidRPr="005228E0" w:rsidRDefault="00C60B51" w:rsidP="00243E1D">
      <w:pPr>
        <w:pStyle w:val="BodyTextIndent2"/>
        <w:spacing w:before="80"/>
        <w:ind w:firstLine="0"/>
        <w:rPr>
          <w:rFonts w:ascii="Times New Roman" w:hAnsi="Times New Roman" w:cs="Times New Roman"/>
          <w:sz w:val="24"/>
          <w:szCs w:val="24"/>
        </w:rPr>
      </w:pPr>
      <w:r w:rsidRPr="005228E0">
        <w:rPr>
          <w:rFonts w:ascii="Times New Roman" w:hAnsi="Times New Roman" w:cs="Times New Roman"/>
          <w:b/>
          <w:bCs/>
          <w:sz w:val="24"/>
          <w:szCs w:val="24"/>
        </w:rPr>
        <w:t>Visto</w:t>
      </w:r>
      <w:r w:rsidRPr="005228E0">
        <w:rPr>
          <w:rFonts w:ascii="Times New Roman" w:hAnsi="Times New Roman" w:cs="Times New Roman"/>
          <w:sz w:val="24"/>
          <w:szCs w:val="24"/>
        </w:rPr>
        <w:t xml:space="preserve"> il D.LGS. 267/2000;</w:t>
      </w:r>
    </w:p>
    <w:p w:rsidR="00C60B51" w:rsidRPr="005228E0" w:rsidRDefault="00C60B51" w:rsidP="00243E1D">
      <w:pPr>
        <w:pStyle w:val="Heading2"/>
        <w:rPr>
          <w:rFonts w:ascii="Times New Roman" w:eastAsia="Arial Unicode MS" w:hAnsi="Times New Roman" w:cs="Times New Roman"/>
          <w:sz w:val="32"/>
          <w:szCs w:val="32"/>
        </w:rPr>
      </w:pPr>
      <w:r w:rsidRPr="005228E0">
        <w:rPr>
          <w:rFonts w:ascii="Times New Roman" w:hAnsi="Times New Roman" w:cs="Times New Roman"/>
          <w:sz w:val="32"/>
          <w:szCs w:val="32"/>
        </w:rPr>
        <w:t xml:space="preserve">D </w:t>
      </w:r>
      <w:r>
        <w:rPr>
          <w:rFonts w:ascii="Times New Roman" w:hAnsi="Times New Roman" w:cs="Times New Roman"/>
          <w:sz w:val="32"/>
          <w:szCs w:val="32"/>
        </w:rPr>
        <w:t>E</w:t>
      </w:r>
      <w:r w:rsidRPr="005228E0">
        <w:rPr>
          <w:rFonts w:ascii="Times New Roman" w:hAnsi="Times New Roman" w:cs="Times New Roman"/>
          <w:sz w:val="32"/>
          <w:szCs w:val="32"/>
        </w:rPr>
        <w:t xml:space="preserve"> </w:t>
      </w:r>
      <w:r>
        <w:rPr>
          <w:rFonts w:ascii="Times New Roman" w:hAnsi="Times New Roman" w:cs="Times New Roman"/>
          <w:sz w:val="32"/>
          <w:szCs w:val="32"/>
        </w:rPr>
        <w:t>C</w:t>
      </w:r>
      <w:r w:rsidRPr="005228E0">
        <w:rPr>
          <w:rFonts w:ascii="Times New Roman" w:hAnsi="Times New Roman" w:cs="Times New Roman"/>
          <w:sz w:val="32"/>
          <w:szCs w:val="32"/>
        </w:rPr>
        <w:t xml:space="preserve"> </w:t>
      </w:r>
      <w:r>
        <w:rPr>
          <w:rFonts w:ascii="Times New Roman" w:hAnsi="Times New Roman" w:cs="Times New Roman"/>
          <w:sz w:val="32"/>
          <w:szCs w:val="32"/>
        </w:rPr>
        <w:t>R</w:t>
      </w:r>
      <w:r w:rsidRPr="005228E0">
        <w:rPr>
          <w:rFonts w:ascii="Times New Roman" w:hAnsi="Times New Roman" w:cs="Times New Roman"/>
          <w:sz w:val="32"/>
          <w:szCs w:val="32"/>
        </w:rPr>
        <w:t xml:space="preserve"> </w:t>
      </w:r>
      <w:r>
        <w:rPr>
          <w:rFonts w:ascii="Times New Roman" w:hAnsi="Times New Roman" w:cs="Times New Roman"/>
          <w:sz w:val="32"/>
          <w:szCs w:val="32"/>
        </w:rPr>
        <w:t>E</w:t>
      </w:r>
      <w:r w:rsidRPr="005228E0">
        <w:rPr>
          <w:rFonts w:ascii="Times New Roman" w:hAnsi="Times New Roman" w:cs="Times New Roman"/>
          <w:sz w:val="32"/>
          <w:szCs w:val="32"/>
        </w:rPr>
        <w:t xml:space="preserve"> </w:t>
      </w:r>
      <w:r>
        <w:rPr>
          <w:rFonts w:ascii="Times New Roman" w:hAnsi="Times New Roman" w:cs="Times New Roman"/>
          <w:sz w:val="32"/>
          <w:szCs w:val="32"/>
        </w:rPr>
        <w:t>T</w:t>
      </w:r>
      <w:r w:rsidRPr="005228E0">
        <w:rPr>
          <w:rFonts w:ascii="Times New Roman" w:hAnsi="Times New Roman" w:cs="Times New Roman"/>
          <w:sz w:val="32"/>
          <w:szCs w:val="32"/>
        </w:rPr>
        <w:t xml:space="preserve"> </w:t>
      </w:r>
      <w:r>
        <w:rPr>
          <w:rFonts w:ascii="Times New Roman" w:hAnsi="Times New Roman" w:cs="Times New Roman"/>
          <w:sz w:val="32"/>
          <w:szCs w:val="32"/>
        </w:rPr>
        <w:t>A</w:t>
      </w:r>
      <w:r w:rsidRPr="005228E0">
        <w:rPr>
          <w:rFonts w:ascii="Times New Roman" w:hAnsi="Times New Roman" w:cs="Times New Roman"/>
          <w:sz w:val="32"/>
          <w:szCs w:val="32"/>
        </w:rPr>
        <w:t xml:space="preserve"> </w:t>
      </w:r>
    </w:p>
    <w:p w:rsidR="00C60B51" w:rsidRPr="00F74939" w:rsidRDefault="00C60B51" w:rsidP="00243E1D">
      <w:pPr>
        <w:rPr>
          <w:sz w:val="16"/>
          <w:szCs w:val="16"/>
        </w:rPr>
      </w:pPr>
    </w:p>
    <w:p w:rsidR="00C60B51" w:rsidRPr="005F7A6D" w:rsidRDefault="00C60B51" w:rsidP="00774A03">
      <w:pPr>
        <w:pStyle w:val="BodyTextIndent2"/>
        <w:spacing w:before="80"/>
        <w:ind w:firstLine="0"/>
        <w:rPr>
          <w:rFonts w:ascii="Times New Roman" w:hAnsi="Times New Roman" w:cs="Times New Roman"/>
          <w:b/>
          <w:bCs/>
          <w:sz w:val="24"/>
          <w:szCs w:val="24"/>
        </w:rPr>
      </w:pPr>
      <w:r w:rsidRPr="005F7A6D">
        <w:rPr>
          <w:rFonts w:ascii="Times New Roman" w:hAnsi="Times New Roman" w:cs="Times New Roman"/>
          <w:b/>
          <w:bCs/>
          <w:sz w:val="24"/>
          <w:szCs w:val="24"/>
        </w:rPr>
        <w:t xml:space="preserve">Di dare atto </w:t>
      </w:r>
      <w:r w:rsidRPr="0013050E">
        <w:rPr>
          <w:rFonts w:ascii="Times New Roman" w:hAnsi="Times New Roman" w:cs="Times New Roman"/>
          <w:sz w:val="24"/>
          <w:szCs w:val="24"/>
        </w:rPr>
        <w:t>che</w:t>
      </w:r>
      <w:r w:rsidRPr="005F7A6D">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13050E">
        <w:rPr>
          <w:rFonts w:ascii="Times New Roman" w:hAnsi="Times New Roman" w:cs="Times New Roman"/>
          <w:b/>
          <w:bCs/>
          <w:sz w:val="24"/>
          <w:szCs w:val="24"/>
        </w:rPr>
        <w:t>Dr.ssa Emmi Frau</w:t>
      </w:r>
      <w:r>
        <w:rPr>
          <w:rFonts w:ascii="Times New Roman" w:hAnsi="Times New Roman" w:cs="Times New Roman"/>
          <w:sz w:val="24"/>
          <w:szCs w:val="24"/>
        </w:rPr>
        <w:t>,</w:t>
      </w:r>
      <w:r w:rsidRPr="005F7A6D">
        <w:rPr>
          <w:rFonts w:ascii="Times New Roman" w:hAnsi="Times New Roman" w:cs="Times New Roman"/>
          <w:sz w:val="24"/>
          <w:szCs w:val="24"/>
        </w:rPr>
        <w:t xml:space="preserve"> dipendente del Comune di Narcao inquadrat</w:t>
      </w:r>
      <w:r>
        <w:rPr>
          <w:rFonts w:ascii="Times New Roman" w:hAnsi="Times New Roman" w:cs="Times New Roman"/>
          <w:sz w:val="24"/>
          <w:szCs w:val="24"/>
        </w:rPr>
        <w:t>a</w:t>
      </w:r>
      <w:r w:rsidRPr="005F7A6D">
        <w:rPr>
          <w:rFonts w:ascii="Times New Roman" w:hAnsi="Times New Roman" w:cs="Times New Roman"/>
          <w:sz w:val="24"/>
          <w:szCs w:val="24"/>
        </w:rPr>
        <w:t xml:space="preserve"> nella categoria giuridica D1, possiede i dovuti requisiti professionali e attitudinali nonché le dovute capacità per lo svolgimento delle funzioni di direzione del Servizio </w:t>
      </w:r>
      <w:r>
        <w:rPr>
          <w:rFonts w:ascii="Times New Roman" w:hAnsi="Times New Roman" w:cs="Times New Roman"/>
          <w:sz w:val="24"/>
          <w:szCs w:val="24"/>
        </w:rPr>
        <w:t>Sociale</w:t>
      </w:r>
      <w:r w:rsidRPr="005F7A6D">
        <w:rPr>
          <w:rFonts w:ascii="Times New Roman" w:hAnsi="Times New Roman" w:cs="Times New Roman"/>
          <w:sz w:val="24"/>
          <w:szCs w:val="24"/>
        </w:rPr>
        <w:t>;</w:t>
      </w:r>
    </w:p>
    <w:p w:rsidR="00C60B51" w:rsidRPr="007D2BFD" w:rsidRDefault="00C60B51" w:rsidP="00774A03">
      <w:pPr>
        <w:pStyle w:val="BodyTextIndent2"/>
        <w:spacing w:before="80"/>
        <w:ind w:firstLine="0"/>
        <w:rPr>
          <w:rFonts w:ascii="Times New Roman" w:hAnsi="Times New Roman" w:cs="Times New Roman"/>
          <w:sz w:val="24"/>
          <w:szCs w:val="24"/>
        </w:rPr>
      </w:pPr>
      <w:r w:rsidRPr="007D2BFD">
        <w:rPr>
          <w:rFonts w:ascii="Times New Roman" w:hAnsi="Times New Roman" w:cs="Times New Roman"/>
          <w:b/>
          <w:bCs/>
          <w:sz w:val="24"/>
          <w:szCs w:val="24"/>
        </w:rPr>
        <w:t xml:space="preserve">Di prorogare, </w:t>
      </w:r>
      <w:r w:rsidRPr="007D2BFD">
        <w:rPr>
          <w:rFonts w:ascii="Times New Roman" w:hAnsi="Times New Roman" w:cs="Times New Roman"/>
          <w:sz w:val="24"/>
          <w:szCs w:val="24"/>
        </w:rPr>
        <w:t>pertanto</w:t>
      </w:r>
      <w:r w:rsidRPr="007D2BFD">
        <w:rPr>
          <w:rFonts w:ascii="Times New Roman" w:hAnsi="Times New Roman" w:cs="Times New Roman"/>
          <w:b/>
          <w:bCs/>
          <w:sz w:val="24"/>
          <w:szCs w:val="24"/>
        </w:rPr>
        <w:t xml:space="preserve"> </w:t>
      </w:r>
      <w:r w:rsidRPr="007D2BFD">
        <w:rPr>
          <w:rFonts w:ascii="Times New Roman" w:hAnsi="Times New Roman" w:cs="Times New Roman"/>
          <w:sz w:val="24"/>
          <w:szCs w:val="24"/>
        </w:rPr>
        <w:t>l’incarico</w:t>
      </w:r>
      <w:r w:rsidRPr="007D2BFD">
        <w:rPr>
          <w:rFonts w:ascii="Times New Roman" w:hAnsi="Times New Roman" w:cs="Times New Roman"/>
          <w:b/>
          <w:bCs/>
          <w:sz w:val="24"/>
          <w:szCs w:val="24"/>
        </w:rPr>
        <w:t xml:space="preserve"> </w:t>
      </w:r>
      <w:r w:rsidRPr="007D2BFD">
        <w:rPr>
          <w:rFonts w:ascii="Times New Roman" w:hAnsi="Times New Roman" w:cs="Times New Roman"/>
          <w:sz w:val="24"/>
          <w:szCs w:val="24"/>
        </w:rPr>
        <w:t>di</w:t>
      </w:r>
      <w:r w:rsidRPr="007D2BFD">
        <w:rPr>
          <w:rFonts w:ascii="Times New Roman" w:hAnsi="Times New Roman" w:cs="Times New Roman"/>
          <w:b/>
          <w:bCs/>
          <w:sz w:val="24"/>
          <w:szCs w:val="24"/>
        </w:rPr>
        <w:t xml:space="preserve"> </w:t>
      </w:r>
      <w:r w:rsidRPr="007D2BFD">
        <w:rPr>
          <w:rFonts w:ascii="Times New Roman" w:hAnsi="Times New Roman" w:cs="Times New Roman"/>
          <w:sz w:val="24"/>
          <w:szCs w:val="24"/>
        </w:rPr>
        <w:t xml:space="preserve">Responsabile del Servizio Sociale, con decorrenza dal </w:t>
      </w:r>
      <w:r w:rsidRPr="007D2BFD">
        <w:rPr>
          <w:rFonts w:ascii="Times New Roman" w:hAnsi="Times New Roman" w:cs="Times New Roman"/>
          <w:b/>
          <w:bCs/>
          <w:u w:val="double"/>
        </w:rPr>
        <w:t xml:space="preserve">1° </w:t>
      </w:r>
      <w:r>
        <w:rPr>
          <w:rFonts w:ascii="Times New Roman" w:hAnsi="Times New Roman" w:cs="Times New Roman"/>
          <w:b/>
          <w:bCs/>
          <w:u w:val="double"/>
        </w:rPr>
        <w:t>gennaio</w:t>
      </w:r>
      <w:r w:rsidRPr="007D2BFD">
        <w:rPr>
          <w:rFonts w:ascii="Times New Roman" w:hAnsi="Times New Roman" w:cs="Times New Roman"/>
          <w:b/>
          <w:bCs/>
          <w:u w:val="double"/>
        </w:rPr>
        <w:t xml:space="preserve"> al 3</w:t>
      </w:r>
      <w:r>
        <w:rPr>
          <w:rFonts w:ascii="Times New Roman" w:hAnsi="Times New Roman" w:cs="Times New Roman"/>
          <w:b/>
          <w:bCs/>
          <w:u w:val="double"/>
        </w:rPr>
        <w:t>1</w:t>
      </w:r>
      <w:r w:rsidRPr="007D2BFD">
        <w:rPr>
          <w:rFonts w:ascii="Times New Roman" w:hAnsi="Times New Roman" w:cs="Times New Roman"/>
          <w:b/>
          <w:bCs/>
          <w:u w:val="double"/>
        </w:rPr>
        <w:t xml:space="preserve"> </w:t>
      </w:r>
      <w:r>
        <w:rPr>
          <w:rFonts w:ascii="Times New Roman" w:hAnsi="Times New Roman" w:cs="Times New Roman"/>
          <w:b/>
          <w:bCs/>
          <w:u w:val="double"/>
        </w:rPr>
        <w:t>marzo</w:t>
      </w:r>
      <w:r w:rsidRPr="007D2BFD">
        <w:rPr>
          <w:rFonts w:ascii="Times New Roman" w:hAnsi="Times New Roman" w:cs="Times New Roman"/>
          <w:b/>
          <w:bCs/>
          <w:u w:val="double"/>
        </w:rPr>
        <w:t xml:space="preserve"> 201</w:t>
      </w:r>
      <w:r>
        <w:rPr>
          <w:rFonts w:ascii="Times New Roman" w:hAnsi="Times New Roman" w:cs="Times New Roman"/>
          <w:b/>
          <w:bCs/>
          <w:u w:val="double"/>
        </w:rPr>
        <w:t>5</w:t>
      </w:r>
      <w:r w:rsidRPr="007D2BFD">
        <w:rPr>
          <w:rFonts w:ascii="Times New Roman" w:hAnsi="Times New Roman" w:cs="Times New Roman"/>
          <w:b/>
          <w:bCs/>
          <w:sz w:val="24"/>
          <w:szCs w:val="24"/>
        </w:rPr>
        <w:t xml:space="preserve"> alla Dr.ssa Emmi Frau;</w:t>
      </w:r>
    </w:p>
    <w:p w:rsidR="00C60B51" w:rsidRDefault="00C60B51" w:rsidP="00774A03">
      <w:pPr>
        <w:pStyle w:val="BodyTextIndent2"/>
        <w:spacing w:before="120"/>
        <w:ind w:firstLine="0"/>
        <w:rPr>
          <w:rFonts w:ascii="Times New Roman" w:hAnsi="Times New Roman" w:cs="Times New Roman"/>
          <w:b/>
          <w:bCs/>
          <w:sz w:val="24"/>
          <w:szCs w:val="24"/>
        </w:rPr>
      </w:pPr>
    </w:p>
    <w:p w:rsidR="00C60B51" w:rsidRDefault="00C60B51" w:rsidP="00774A03">
      <w:pPr>
        <w:pStyle w:val="BodyTextIndent2"/>
        <w:spacing w:before="120"/>
        <w:ind w:firstLine="0"/>
        <w:rPr>
          <w:rFonts w:ascii="Times New Roman" w:hAnsi="Times New Roman" w:cs="Times New Roman"/>
          <w:b/>
          <w:bCs/>
          <w:sz w:val="24"/>
          <w:szCs w:val="24"/>
        </w:rPr>
      </w:pPr>
    </w:p>
    <w:p w:rsidR="00C60B51" w:rsidRDefault="00C60B51" w:rsidP="00774A03">
      <w:pPr>
        <w:pStyle w:val="BodyTextIndent2"/>
        <w:spacing w:before="120"/>
        <w:ind w:firstLine="0"/>
        <w:rPr>
          <w:rFonts w:ascii="Times New Roman" w:hAnsi="Times New Roman" w:cs="Times New Roman"/>
          <w:b/>
          <w:bCs/>
          <w:sz w:val="24"/>
          <w:szCs w:val="24"/>
        </w:rPr>
      </w:pPr>
    </w:p>
    <w:p w:rsidR="00C60B51" w:rsidRPr="005F7A6D" w:rsidRDefault="00C60B51" w:rsidP="00774A03">
      <w:pPr>
        <w:pStyle w:val="BodyTextIndent2"/>
        <w:spacing w:before="120"/>
        <w:ind w:firstLine="0"/>
        <w:rPr>
          <w:rFonts w:ascii="Times New Roman" w:hAnsi="Times New Roman" w:cs="Times New Roman"/>
          <w:sz w:val="24"/>
          <w:szCs w:val="24"/>
        </w:rPr>
      </w:pPr>
      <w:r w:rsidRPr="005F7A6D">
        <w:rPr>
          <w:rFonts w:ascii="Times New Roman" w:hAnsi="Times New Roman" w:cs="Times New Roman"/>
          <w:b/>
          <w:bCs/>
          <w:sz w:val="24"/>
          <w:szCs w:val="24"/>
        </w:rPr>
        <w:t>Di attribuire</w:t>
      </w:r>
      <w:r w:rsidRPr="005F7A6D">
        <w:rPr>
          <w:rFonts w:ascii="Times New Roman" w:hAnsi="Times New Roman" w:cs="Times New Roman"/>
          <w:sz w:val="24"/>
          <w:szCs w:val="24"/>
        </w:rPr>
        <w:t xml:space="preserve"> al</w:t>
      </w:r>
      <w:r>
        <w:rPr>
          <w:rFonts w:ascii="Times New Roman" w:hAnsi="Times New Roman" w:cs="Times New Roman"/>
          <w:sz w:val="24"/>
          <w:szCs w:val="24"/>
        </w:rPr>
        <w:t>la</w:t>
      </w:r>
      <w:r w:rsidRPr="005F7A6D">
        <w:rPr>
          <w:rFonts w:ascii="Times New Roman" w:hAnsi="Times New Roman" w:cs="Times New Roman"/>
          <w:sz w:val="24"/>
          <w:szCs w:val="24"/>
        </w:rPr>
        <w:t xml:space="preserve"> dipendente suddett</w:t>
      </w:r>
      <w:r>
        <w:rPr>
          <w:rFonts w:ascii="Times New Roman" w:hAnsi="Times New Roman" w:cs="Times New Roman"/>
          <w:sz w:val="24"/>
          <w:szCs w:val="24"/>
        </w:rPr>
        <w:t>a</w:t>
      </w:r>
      <w:r w:rsidRPr="005F7A6D">
        <w:rPr>
          <w:rFonts w:ascii="Times New Roman" w:hAnsi="Times New Roman" w:cs="Times New Roman"/>
          <w:sz w:val="24"/>
          <w:szCs w:val="24"/>
        </w:rPr>
        <w:t xml:space="preserve"> le funzioni  gestionali di cui all’art. 107 , commi 2 e 3, del  D.Lgs. 267/2000 e, conseguentemente, i compiti e gli adempimenti previsti per il “datore di lavoro “ dalla legge 626/94 e successive modificazioni ed integrazioni;</w:t>
      </w:r>
    </w:p>
    <w:p w:rsidR="00C60B51" w:rsidRPr="005F7A6D" w:rsidRDefault="00C60B51" w:rsidP="00243E1D">
      <w:pPr>
        <w:pStyle w:val="BodyText"/>
        <w:spacing w:before="120"/>
        <w:jc w:val="both"/>
        <w:rPr>
          <w:rFonts w:ascii="Times New Roman" w:hAnsi="Times New Roman" w:cs="Times New Roman"/>
          <w:sz w:val="24"/>
          <w:szCs w:val="24"/>
        </w:rPr>
      </w:pPr>
      <w:r w:rsidRPr="005F7A6D">
        <w:rPr>
          <w:rFonts w:ascii="Times New Roman" w:hAnsi="Times New Roman" w:cs="Times New Roman"/>
          <w:b/>
          <w:bCs/>
          <w:sz w:val="24"/>
          <w:szCs w:val="24"/>
        </w:rPr>
        <w:t>Di attribuire</w:t>
      </w:r>
      <w:r w:rsidRPr="005F7A6D">
        <w:rPr>
          <w:rFonts w:ascii="Times New Roman" w:hAnsi="Times New Roman" w:cs="Times New Roman"/>
          <w:sz w:val="24"/>
          <w:szCs w:val="24"/>
        </w:rPr>
        <w:t xml:space="preserve"> al detto Funzionario, per la direzione dell’Area di posizione organizzativa connessa al Servizio </w:t>
      </w:r>
      <w:r>
        <w:rPr>
          <w:rFonts w:ascii="Times New Roman" w:hAnsi="Times New Roman" w:cs="Times New Roman"/>
          <w:sz w:val="24"/>
          <w:szCs w:val="24"/>
        </w:rPr>
        <w:t>Sociale</w:t>
      </w:r>
      <w:r w:rsidRPr="005F7A6D">
        <w:rPr>
          <w:rFonts w:ascii="Times New Roman" w:hAnsi="Times New Roman" w:cs="Times New Roman"/>
          <w:sz w:val="24"/>
          <w:szCs w:val="24"/>
        </w:rPr>
        <w:t xml:space="preserve">,  una retribuzione di posizione pari ad </w:t>
      </w:r>
      <w:r w:rsidRPr="005F7A6D">
        <w:rPr>
          <w:rFonts w:ascii="Times New Roman" w:hAnsi="Times New Roman" w:cs="Times New Roman"/>
          <w:b/>
          <w:bCs/>
          <w:sz w:val="24"/>
          <w:szCs w:val="24"/>
        </w:rPr>
        <w:t xml:space="preserve">€. </w:t>
      </w:r>
      <w:r>
        <w:rPr>
          <w:rFonts w:ascii="Times New Roman" w:hAnsi="Times New Roman" w:cs="Times New Roman"/>
          <w:b/>
          <w:bCs/>
          <w:sz w:val="24"/>
          <w:szCs w:val="24"/>
        </w:rPr>
        <w:t>8</w:t>
      </w:r>
      <w:r w:rsidRPr="005F7A6D">
        <w:rPr>
          <w:rFonts w:ascii="Times New Roman" w:hAnsi="Times New Roman" w:cs="Times New Roman"/>
          <w:b/>
          <w:bCs/>
          <w:sz w:val="24"/>
          <w:szCs w:val="24"/>
        </w:rPr>
        <w:t>.000,00</w:t>
      </w:r>
      <w:r w:rsidRPr="005F7A6D">
        <w:rPr>
          <w:rFonts w:ascii="Times New Roman" w:hAnsi="Times New Roman" w:cs="Times New Roman"/>
          <w:sz w:val="24"/>
          <w:szCs w:val="24"/>
        </w:rPr>
        <w:t xml:space="preserve">  lorde su base annua per tredici mensilità rapportata alla durata effettiva dell’incarico di P.O., la quale assorbe tutte le indennità previste dal vigente CCNL compreso il compenso per lavoro straordinario;</w:t>
      </w:r>
    </w:p>
    <w:p w:rsidR="00C60B51" w:rsidRPr="005F7A6D" w:rsidRDefault="00C60B51" w:rsidP="00243E1D">
      <w:pPr>
        <w:pStyle w:val="BodyText"/>
        <w:spacing w:before="120"/>
        <w:jc w:val="both"/>
        <w:rPr>
          <w:rFonts w:ascii="Times New Roman" w:hAnsi="Times New Roman" w:cs="Times New Roman"/>
          <w:sz w:val="24"/>
          <w:szCs w:val="24"/>
        </w:rPr>
      </w:pPr>
      <w:r w:rsidRPr="005F7A6D">
        <w:rPr>
          <w:rFonts w:ascii="Times New Roman" w:hAnsi="Times New Roman" w:cs="Times New Roman"/>
          <w:b/>
          <w:bCs/>
          <w:sz w:val="24"/>
          <w:szCs w:val="24"/>
        </w:rPr>
        <w:t>Di precisare</w:t>
      </w:r>
      <w:r w:rsidRPr="005F7A6D">
        <w:rPr>
          <w:rFonts w:ascii="Times New Roman" w:hAnsi="Times New Roman" w:cs="Times New Roman"/>
          <w:sz w:val="24"/>
          <w:szCs w:val="24"/>
        </w:rPr>
        <w:t xml:space="preserve"> che al dipendente spetta anche una retribuzione di risultato fino ad un massimo del 25% della retribuzione di posizione previa valutazione del Nucleo di valutazione; </w:t>
      </w:r>
    </w:p>
    <w:p w:rsidR="00C60B51" w:rsidRPr="00260CBD" w:rsidRDefault="00C60B51" w:rsidP="00260CBD">
      <w:pPr>
        <w:pStyle w:val="BodyText"/>
        <w:spacing w:before="120"/>
        <w:jc w:val="both"/>
        <w:rPr>
          <w:rFonts w:ascii="Times New Roman" w:hAnsi="Times New Roman" w:cs="Times New Roman"/>
          <w:sz w:val="24"/>
          <w:szCs w:val="24"/>
        </w:rPr>
      </w:pPr>
      <w:r w:rsidRPr="00736572">
        <w:rPr>
          <w:rFonts w:ascii="Times New Roman" w:hAnsi="Times New Roman" w:cs="Times New Roman"/>
          <w:b/>
          <w:bCs/>
          <w:sz w:val="24"/>
          <w:szCs w:val="24"/>
        </w:rPr>
        <w:t>Di individuare</w:t>
      </w:r>
      <w:r w:rsidRPr="00BC1FEB">
        <w:rPr>
          <w:rFonts w:ascii="Times New Roman" w:hAnsi="Times New Roman" w:cs="Times New Roman"/>
        </w:rPr>
        <w:t xml:space="preserve"> </w:t>
      </w:r>
      <w:r w:rsidRPr="00351461">
        <w:rPr>
          <w:rFonts w:ascii="Times New Roman" w:hAnsi="Times New Roman" w:cs="Times New Roman"/>
        </w:rPr>
        <w:t>il sostituto</w:t>
      </w:r>
      <w:r>
        <w:rPr>
          <w:rFonts w:ascii="Times New Roman" w:hAnsi="Times New Roman" w:cs="Times New Roman"/>
        </w:rPr>
        <w:t>,</w:t>
      </w:r>
      <w:r w:rsidRPr="00351461">
        <w:rPr>
          <w:rFonts w:ascii="Times New Roman" w:hAnsi="Times New Roman" w:cs="Times New Roman"/>
        </w:rPr>
        <w:t xml:space="preserve"> in caso di vacanza o di assenza della titolare del </w:t>
      </w:r>
      <w:r w:rsidRPr="00260CBD">
        <w:rPr>
          <w:rFonts w:ascii="Times New Roman" w:hAnsi="Times New Roman" w:cs="Times New Roman"/>
          <w:sz w:val="24"/>
          <w:szCs w:val="24"/>
        </w:rPr>
        <w:t xml:space="preserve">Servizio </w:t>
      </w:r>
      <w:r>
        <w:rPr>
          <w:rFonts w:ascii="Times New Roman" w:hAnsi="Times New Roman" w:cs="Times New Roman"/>
          <w:sz w:val="24"/>
          <w:szCs w:val="24"/>
        </w:rPr>
        <w:t>Sociale,</w:t>
      </w:r>
      <w:r w:rsidRPr="00260CBD">
        <w:rPr>
          <w:rFonts w:ascii="Times New Roman" w:hAnsi="Times New Roman" w:cs="Times New Roman"/>
          <w:sz w:val="24"/>
          <w:szCs w:val="24"/>
        </w:rPr>
        <w:t xml:space="preserve"> Dott.ssa Emmi Frau, nella persona del</w:t>
      </w:r>
      <w:r>
        <w:rPr>
          <w:rFonts w:ascii="Times New Roman" w:hAnsi="Times New Roman" w:cs="Times New Roman"/>
          <w:sz w:val="24"/>
          <w:szCs w:val="24"/>
        </w:rPr>
        <w:t xml:space="preserve"> </w:t>
      </w:r>
      <w:r w:rsidRPr="005228E0">
        <w:rPr>
          <w:rFonts w:ascii="Times New Roman" w:hAnsi="Times New Roman" w:cs="Times New Roman"/>
          <w:b/>
          <w:bCs/>
          <w:sz w:val="24"/>
          <w:szCs w:val="24"/>
          <w:u w:val="double"/>
        </w:rPr>
        <w:t>Vice Sindaco, Dr.ssa Rosaria Montisci;</w:t>
      </w:r>
    </w:p>
    <w:p w:rsidR="00C60B51" w:rsidRPr="005F7A6D" w:rsidRDefault="00C60B51" w:rsidP="00243E1D">
      <w:pPr>
        <w:pStyle w:val="BodyText"/>
        <w:spacing w:before="120"/>
        <w:jc w:val="both"/>
        <w:rPr>
          <w:rFonts w:ascii="Times New Roman" w:hAnsi="Times New Roman" w:cs="Times New Roman"/>
          <w:sz w:val="24"/>
          <w:szCs w:val="24"/>
        </w:rPr>
      </w:pPr>
      <w:r w:rsidRPr="005F7A6D">
        <w:rPr>
          <w:rFonts w:ascii="Times New Roman" w:hAnsi="Times New Roman" w:cs="Times New Roman"/>
          <w:b/>
          <w:bCs/>
          <w:sz w:val="24"/>
          <w:szCs w:val="24"/>
        </w:rPr>
        <w:t xml:space="preserve">Di dare atto, </w:t>
      </w:r>
      <w:r w:rsidRPr="005F7A6D">
        <w:rPr>
          <w:rFonts w:ascii="Times New Roman" w:hAnsi="Times New Roman" w:cs="Times New Roman"/>
          <w:sz w:val="24"/>
          <w:szCs w:val="24"/>
        </w:rPr>
        <w:t>altresì, che</w:t>
      </w:r>
      <w:r w:rsidRPr="005F7A6D">
        <w:rPr>
          <w:rFonts w:ascii="Times New Roman" w:hAnsi="Times New Roman" w:cs="Times New Roman"/>
          <w:b/>
          <w:bCs/>
          <w:sz w:val="24"/>
          <w:szCs w:val="24"/>
        </w:rPr>
        <w:t xml:space="preserve"> </w:t>
      </w:r>
      <w:r w:rsidRPr="005F7A6D">
        <w:rPr>
          <w:rFonts w:ascii="Times New Roman" w:hAnsi="Times New Roman" w:cs="Times New Roman"/>
          <w:sz w:val="24"/>
          <w:szCs w:val="24"/>
        </w:rPr>
        <w:t xml:space="preserve">l’incarico oggetto del presente decreto può essere revocato per: </w:t>
      </w:r>
    </w:p>
    <w:p w:rsidR="00C60B51" w:rsidRPr="005F7A6D" w:rsidRDefault="00C60B51" w:rsidP="00243E1D">
      <w:pPr>
        <w:pStyle w:val="BodyText"/>
        <w:spacing w:before="60"/>
        <w:jc w:val="both"/>
        <w:rPr>
          <w:rFonts w:ascii="Times New Roman" w:hAnsi="Times New Roman" w:cs="Times New Roman"/>
          <w:sz w:val="24"/>
          <w:szCs w:val="24"/>
        </w:rPr>
      </w:pPr>
      <w:r w:rsidRPr="005F7A6D">
        <w:rPr>
          <w:rFonts w:ascii="Times New Roman" w:hAnsi="Times New Roman" w:cs="Times New Roman"/>
          <w:sz w:val="24"/>
          <w:szCs w:val="24"/>
        </w:rPr>
        <w:t xml:space="preserve">   a) intervenuti mutamenti organizzativi in seno al Comune, adottati nelle forme previste dalla legge;</w:t>
      </w:r>
    </w:p>
    <w:p w:rsidR="00C60B51" w:rsidRPr="005F7A6D" w:rsidRDefault="00C60B51" w:rsidP="00243E1D">
      <w:pPr>
        <w:pStyle w:val="BodyText"/>
        <w:spacing w:before="60"/>
        <w:jc w:val="both"/>
        <w:rPr>
          <w:rFonts w:ascii="Times New Roman" w:hAnsi="Times New Roman" w:cs="Times New Roman"/>
          <w:sz w:val="24"/>
          <w:szCs w:val="24"/>
        </w:rPr>
      </w:pPr>
      <w:r w:rsidRPr="005F7A6D">
        <w:rPr>
          <w:rFonts w:ascii="Times New Roman" w:hAnsi="Times New Roman" w:cs="Times New Roman"/>
          <w:sz w:val="24"/>
          <w:szCs w:val="24"/>
        </w:rPr>
        <w:t xml:space="preserve">  b) accertamento specifico di risultati negativi dell’attività del dipendente incaricato della P.O.;</w:t>
      </w:r>
    </w:p>
    <w:p w:rsidR="00C60B51" w:rsidRPr="005F7A6D" w:rsidRDefault="00C60B51" w:rsidP="00243E1D">
      <w:pPr>
        <w:pStyle w:val="BodyTextIndent2"/>
        <w:spacing w:before="120"/>
        <w:ind w:firstLine="0"/>
        <w:rPr>
          <w:rFonts w:ascii="Times New Roman" w:hAnsi="Times New Roman" w:cs="Times New Roman"/>
          <w:sz w:val="24"/>
          <w:szCs w:val="24"/>
        </w:rPr>
      </w:pPr>
      <w:r w:rsidRPr="005F7A6D">
        <w:rPr>
          <w:rFonts w:ascii="Times New Roman" w:hAnsi="Times New Roman" w:cs="Times New Roman"/>
          <w:b/>
          <w:bCs/>
          <w:sz w:val="24"/>
          <w:szCs w:val="24"/>
        </w:rPr>
        <w:t>Di dare atto</w:t>
      </w:r>
      <w:r w:rsidRPr="005F7A6D">
        <w:rPr>
          <w:rFonts w:ascii="Times New Roman" w:hAnsi="Times New Roman" w:cs="Times New Roman"/>
          <w:sz w:val="24"/>
          <w:szCs w:val="24"/>
        </w:rPr>
        <w:t>, infine, che le presenti  funzioni di responsabile di servizio verranno comunque svolte sino a nuovo provvedimento di nomina;</w:t>
      </w:r>
    </w:p>
    <w:p w:rsidR="00C60B51" w:rsidRPr="005F7A6D" w:rsidRDefault="00C60B51" w:rsidP="00243E1D">
      <w:pPr>
        <w:pStyle w:val="BodyText2"/>
        <w:spacing w:before="120" w:line="240" w:lineRule="auto"/>
        <w:rPr>
          <w:rFonts w:ascii="Times New Roman" w:hAnsi="Times New Roman" w:cs="Times New Roman"/>
          <w:sz w:val="24"/>
          <w:szCs w:val="24"/>
        </w:rPr>
      </w:pPr>
      <w:r w:rsidRPr="005F7A6D">
        <w:rPr>
          <w:rFonts w:ascii="Times New Roman" w:hAnsi="Times New Roman" w:cs="Times New Roman"/>
          <w:b/>
          <w:bCs/>
          <w:sz w:val="24"/>
          <w:szCs w:val="24"/>
        </w:rPr>
        <w:t>Di dare  mandato</w:t>
      </w:r>
      <w:r w:rsidRPr="005F7A6D">
        <w:rPr>
          <w:rFonts w:ascii="Times New Roman" w:hAnsi="Times New Roman" w:cs="Times New Roman"/>
          <w:sz w:val="24"/>
          <w:szCs w:val="24"/>
        </w:rPr>
        <w:t xml:space="preserve"> al Responsabile del Servizio finanziario contabile, per la adozione di tutti gli atti conseguenti, ivi compreso l’impegno della spesa;</w:t>
      </w:r>
    </w:p>
    <w:p w:rsidR="00C60B51" w:rsidRPr="005F7A6D" w:rsidRDefault="00C60B51" w:rsidP="00243E1D">
      <w:pPr>
        <w:pStyle w:val="BodyText2"/>
        <w:spacing w:before="120" w:line="240" w:lineRule="auto"/>
        <w:rPr>
          <w:rFonts w:ascii="Times New Roman" w:hAnsi="Times New Roman" w:cs="Times New Roman"/>
          <w:sz w:val="24"/>
          <w:szCs w:val="24"/>
        </w:rPr>
      </w:pPr>
      <w:r w:rsidRPr="005F7A6D">
        <w:rPr>
          <w:rFonts w:ascii="Times New Roman" w:hAnsi="Times New Roman" w:cs="Times New Roman"/>
          <w:b/>
          <w:bCs/>
          <w:sz w:val="24"/>
          <w:szCs w:val="24"/>
        </w:rPr>
        <w:t xml:space="preserve">Di notificare, </w:t>
      </w:r>
      <w:r w:rsidRPr="005F7A6D">
        <w:rPr>
          <w:rFonts w:ascii="Times New Roman" w:hAnsi="Times New Roman" w:cs="Times New Roman"/>
          <w:sz w:val="24"/>
          <w:szCs w:val="24"/>
        </w:rPr>
        <w:t>anche per accettazione, copia del presente provvedimento a</w:t>
      </w:r>
      <w:r>
        <w:rPr>
          <w:rFonts w:ascii="Times New Roman" w:hAnsi="Times New Roman" w:cs="Times New Roman"/>
          <w:sz w:val="24"/>
          <w:szCs w:val="24"/>
        </w:rPr>
        <w:t>l</w:t>
      </w:r>
      <w:r w:rsidRPr="005F7A6D">
        <w:rPr>
          <w:rFonts w:ascii="Times New Roman" w:hAnsi="Times New Roman" w:cs="Times New Roman"/>
          <w:sz w:val="24"/>
          <w:szCs w:val="24"/>
        </w:rPr>
        <w:t>l</w:t>
      </w:r>
      <w:r>
        <w:rPr>
          <w:rFonts w:ascii="Times New Roman" w:hAnsi="Times New Roman" w:cs="Times New Roman"/>
          <w:sz w:val="24"/>
          <w:szCs w:val="24"/>
        </w:rPr>
        <w:t>a</w:t>
      </w:r>
      <w:r w:rsidRPr="005F7A6D">
        <w:rPr>
          <w:rFonts w:ascii="Times New Roman" w:hAnsi="Times New Roman" w:cs="Times New Roman"/>
          <w:sz w:val="24"/>
          <w:szCs w:val="24"/>
        </w:rPr>
        <w:t xml:space="preserve"> dipendente </w:t>
      </w:r>
      <w:r>
        <w:rPr>
          <w:rFonts w:ascii="Times New Roman" w:hAnsi="Times New Roman" w:cs="Times New Roman"/>
          <w:sz w:val="24"/>
          <w:szCs w:val="24"/>
        </w:rPr>
        <w:t>Dr.ssa Emmi Frau</w:t>
      </w:r>
      <w:r w:rsidRPr="005F7A6D">
        <w:rPr>
          <w:rFonts w:ascii="Times New Roman" w:hAnsi="Times New Roman" w:cs="Times New Roman"/>
          <w:sz w:val="24"/>
          <w:szCs w:val="24"/>
        </w:rPr>
        <w:t>.</w:t>
      </w:r>
    </w:p>
    <w:p w:rsidR="00C60B51" w:rsidRPr="008A6C08" w:rsidRDefault="00C60B51" w:rsidP="00594E7B">
      <w:pPr>
        <w:pStyle w:val="NormalWeb"/>
        <w:spacing w:before="120" w:beforeAutospacing="0" w:after="0" w:afterAutospacing="0"/>
        <w:ind w:right="142"/>
        <w:jc w:val="both"/>
        <w:rPr>
          <w:b/>
          <w:bCs/>
          <w:sz w:val="22"/>
          <w:szCs w:val="22"/>
        </w:rPr>
      </w:pPr>
      <w:r w:rsidRPr="008A6C08">
        <w:rPr>
          <w:b/>
          <w:bCs/>
          <w:sz w:val="22"/>
          <w:szCs w:val="22"/>
        </w:rPr>
        <w:t xml:space="preserve">Narcao, </w:t>
      </w:r>
      <w:r>
        <w:rPr>
          <w:b/>
          <w:bCs/>
          <w:sz w:val="22"/>
          <w:szCs w:val="22"/>
        </w:rPr>
        <w:t>02</w:t>
      </w:r>
      <w:r w:rsidRPr="008A6C08">
        <w:rPr>
          <w:b/>
          <w:bCs/>
          <w:sz w:val="22"/>
          <w:szCs w:val="22"/>
        </w:rPr>
        <w:t>.</w:t>
      </w:r>
      <w:r>
        <w:rPr>
          <w:b/>
          <w:bCs/>
          <w:sz w:val="22"/>
          <w:szCs w:val="22"/>
        </w:rPr>
        <w:t>01</w:t>
      </w:r>
      <w:r w:rsidRPr="008A6C08">
        <w:rPr>
          <w:b/>
          <w:bCs/>
          <w:sz w:val="22"/>
          <w:szCs w:val="22"/>
        </w:rPr>
        <w:t>.201</w:t>
      </w:r>
      <w:r>
        <w:rPr>
          <w:b/>
          <w:bCs/>
          <w:sz w:val="22"/>
          <w:szCs w:val="22"/>
        </w:rPr>
        <w:t>5</w:t>
      </w:r>
    </w:p>
    <w:p w:rsidR="00C60B51" w:rsidRDefault="00C60B51" w:rsidP="002140CE">
      <w:pPr>
        <w:ind w:left="5670"/>
        <w:jc w:val="center"/>
        <w:rPr>
          <w:caps/>
        </w:rPr>
      </w:pPr>
      <w:r>
        <w:rPr>
          <w:b/>
          <w:bCs/>
          <w:sz w:val="22"/>
          <w:szCs w:val="22"/>
        </w:rPr>
        <w:t>IL SINDACO</w:t>
      </w:r>
    </w:p>
    <w:p w:rsidR="00C60B51" w:rsidRDefault="00C60B51" w:rsidP="002140CE">
      <w:pPr>
        <w:ind w:left="5670"/>
        <w:jc w:val="center"/>
        <w:rPr>
          <w:sz w:val="22"/>
          <w:szCs w:val="22"/>
        </w:rPr>
      </w:pPr>
      <w:r>
        <w:rPr>
          <w:caps/>
          <w:sz w:val="22"/>
          <w:szCs w:val="22"/>
        </w:rPr>
        <w:t>(</w:t>
      </w:r>
      <w:r>
        <w:rPr>
          <w:b/>
          <w:bCs/>
          <w:caps/>
          <w:sz w:val="22"/>
          <w:szCs w:val="22"/>
        </w:rPr>
        <w:t xml:space="preserve">f.to </w:t>
      </w:r>
      <w:r>
        <w:rPr>
          <w:i/>
          <w:iCs/>
          <w:sz w:val="22"/>
          <w:szCs w:val="22"/>
        </w:rPr>
        <w:t>Dott</w:t>
      </w:r>
      <w:r>
        <w:rPr>
          <w:i/>
          <w:iCs/>
          <w:caps/>
          <w:sz w:val="22"/>
          <w:szCs w:val="22"/>
        </w:rPr>
        <w:t xml:space="preserve">. </w:t>
      </w:r>
      <w:r>
        <w:rPr>
          <w:i/>
          <w:iCs/>
          <w:sz w:val="22"/>
          <w:szCs w:val="22"/>
        </w:rPr>
        <w:t>Gianfranco Tunis</w:t>
      </w:r>
      <w:r>
        <w:rPr>
          <w:sz w:val="22"/>
          <w:szCs w:val="22"/>
        </w:rPr>
        <w:t>)</w:t>
      </w:r>
    </w:p>
    <w:p w:rsidR="00C60B51" w:rsidRDefault="00C60B51" w:rsidP="002140CE">
      <w:pPr>
        <w:ind w:left="5670"/>
        <w:jc w:val="center"/>
        <w:rPr>
          <w:sz w:val="22"/>
          <w:szCs w:val="22"/>
        </w:rPr>
      </w:pPr>
    </w:p>
    <w:p w:rsidR="00C60B51" w:rsidRDefault="00C60B51" w:rsidP="002140CE"/>
    <w:p w:rsidR="00C60B51" w:rsidRDefault="00C60B51" w:rsidP="002140CE"/>
    <w:p w:rsidR="00C60B51" w:rsidRDefault="00C60B51" w:rsidP="002140CE"/>
    <w:p w:rsidR="00C60B51" w:rsidRDefault="00C60B51" w:rsidP="002140CE"/>
    <w:p w:rsidR="00C60B51" w:rsidRPr="00C703BF" w:rsidRDefault="00C60B51" w:rsidP="002140CE"/>
    <w:p w:rsidR="00C60B51" w:rsidRPr="00C703BF" w:rsidRDefault="00C60B51" w:rsidP="002140CE">
      <w:pPr>
        <w:pBdr>
          <w:top w:val="single" w:sz="6" w:space="0" w:color="auto"/>
          <w:left w:val="single" w:sz="6" w:space="1" w:color="auto"/>
          <w:bottom w:val="single" w:sz="6" w:space="17" w:color="auto"/>
          <w:right w:val="single" w:sz="6" w:space="1" w:color="auto"/>
        </w:pBdr>
        <w:jc w:val="center"/>
        <w:rPr>
          <w:b/>
          <w:bCs/>
        </w:rPr>
      </w:pPr>
      <w:r w:rsidRPr="00C703BF">
        <w:rPr>
          <w:b/>
          <w:bCs/>
        </w:rPr>
        <w:t>PER COPIA CONFORME ALL’ORIGINALE PER USO AMMINISTRATIVO</w:t>
      </w:r>
    </w:p>
    <w:p w:rsidR="00C60B51" w:rsidRPr="00C703BF" w:rsidRDefault="00C60B51" w:rsidP="002140CE">
      <w:pPr>
        <w:pBdr>
          <w:top w:val="single" w:sz="6" w:space="0" w:color="auto"/>
          <w:left w:val="single" w:sz="6" w:space="1" w:color="auto"/>
          <w:bottom w:val="single" w:sz="6" w:space="17" w:color="auto"/>
          <w:right w:val="single" w:sz="6" w:space="1" w:color="auto"/>
        </w:pBdr>
        <w:ind w:left="4820" w:hanging="4820"/>
        <w:jc w:val="both"/>
      </w:pPr>
    </w:p>
    <w:p w:rsidR="00C60B51" w:rsidRPr="00C703BF" w:rsidRDefault="00C60B51" w:rsidP="002140CE">
      <w:pPr>
        <w:pBdr>
          <w:top w:val="single" w:sz="6" w:space="0" w:color="auto"/>
          <w:left w:val="single" w:sz="6" w:space="1" w:color="auto"/>
          <w:bottom w:val="single" w:sz="6" w:space="17" w:color="auto"/>
          <w:right w:val="single" w:sz="6" w:space="1" w:color="auto"/>
        </w:pBdr>
        <w:ind w:left="4820" w:hanging="4820"/>
        <w:jc w:val="both"/>
        <w:rPr>
          <w:b/>
          <w:bCs/>
          <w:u w:val="double"/>
        </w:rPr>
      </w:pPr>
      <w:r w:rsidRPr="00C703BF">
        <w:rPr>
          <w:b/>
          <w:bCs/>
          <w:u w:val="double"/>
        </w:rPr>
        <w:t xml:space="preserve">Narcao, </w:t>
      </w:r>
      <w:r>
        <w:rPr>
          <w:b/>
          <w:bCs/>
          <w:u w:val="double"/>
        </w:rPr>
        <w:t>02</w:t>
      </w:r>
      <w:r w:rsidRPr="00C703BF">
        <w:rPr>
          <w:b/>
          <w:bCs/>
          <w:u w:val="double"/>
        </w:rPr>
        <w:t>.</w:t>
      </w:r>
      <w:r>
        <w:rPr>
          <w:b/>
          <w:bCs/>
          <w:u w:val="double"/>
        </w:rPr>
        <w:t>01</w:t>
      </w:r>
      <w:r w:rsidRPr="00C703BF">
        <w:rPr>
          <w:b/>
          <w:bCs/>
          <w:u w:val="double"/>
        </w:rPr>
        <w:t>.201</w:t>
      </w:r>
      <w:r>
        <w:rPr>
          <w:b/>
          <w:bCs/>
          <w:u w:val="double"/>
        </w:rPr>
        <w:t>5</w:t>
      </w:r>
    </w:p>
    <w:p w:rsidR="00C60B51" w:rsidRPr="00C703BF" w:rsidRDefault="00C60B51" w:rsidP="002140CE">
      <w:pPr>
        <w:pBdr>
          <w:top w:val="single" w:sz="6" w:space="0" w:color="auto"/>
          <w:left w:val="single" w:sz="6" w:space="1" w:color="auto"/>
          <w:bottom w:val="single" w:sz="6" w:space="17" w:color="auto"/>
          <w:right w:val="single" w:sz="6" w:space="1" w:color="auto"/>
        </w:pBdr>
        <w:ind w:left="4820" w:hanging="4820"/>
        <w:jc w:val="center"/>
        <w:rPr>
          <w:b/>
          <w:bCs/>
        </w:rPr>
      </w:pPr>
      <w:r w:rsidRPr="00C703BF">
        <w:rPr>
          <w:b/>
          <w:bCs/>
        </w:rPr>
        <w:t>IL RESPONSABILE AMMINISTRATIVO</w:t>
      </w:r>
    </w:p>
    <w:p w:rsidR="00C60B51" w:rsidRPr="00C703BF" w:rsidRDefault="00C60B51" w:rsidP="002140CE">
      <w:pPr>
        <w:pBdr>
          <w:top w:val="single" w:sz="6" w:space="0" w:color="auto"/>
          <w:left w:val="single" w:sz="6" w:space="1" w:color="auto"/>
          <w:bottom w:val="single" w:sz="6" w:space="17" w:color="auto"/>
          <w:right w:val="single" w:sz="6" w:space="1" w:color="auto"/>
        </w:pBdr>
        <w:ind w:left="4820" w:hanging="4820"/>
        <w:jc w:val="center"/>
      </w:pPr>
      <w:r w:rsidRPr="00C703BF">
        <w:rPr>
          <w:caps/>
        </w:rPr>
        <w:t>(</w:t>
      </w:r>
      <w:r w:rsidRPr="00C703BF">
        <w:rPr>
          <w:i/>
          <w:iCs/>
        </w:rPr>
        <w:t>Dott</w:t>
      </w:r>
      <w:r w:rsidRPr="00C703BF">
        <w:rPr>
          <w:i/>
          <w:iCs/>
          <w:caps/>
        </w:rPr>
        <w:t xml:space="preserve">. </w:t>
      </w:r>
      <w:r w:rsidRPr="00C703BF">
        <w:rPr>
          <w:i/>
          <w:iCs/>
        </w:rPr>
        <w:t>Gianfranco Tunis</w:t>
      </w:r>
      <w:r w:rsidRPr="00C703BF">
        <w:t>)</w:t>
      </w:r>
    </w:p>
    <w:p w:rsidR="00C60B51" w:rsidRDefault="00C60B51" w:rsidP="002140CE">
      <w:pPr>
        <w:pBdr>
          <w:top w:val="single" w:sz="6" w:space="0" w:color="auto"/>
          <w:left w:val="single" w:sz="6" w:space="1" w:color="auto"/>
          <w:bottom w:val="single" w:sz="6" w:space="17" w:color="auto"/>
          <w:right w:val="single" w:sz="6" w:space="1" w:color="auto"/>
        </w:pBdr>
        <w:ind w:left="4820" w:hanging="4820"/>
        <w:jc w:val="center"/>
        <w:rPr>
          <w:sz w:val="22"/>
          <w:szCs w:val="22"/>
        </w:rPr>
      </w:pPr>
    </w:p>
    <w:p w:rsidR="00C60B51" w:rsidRDefault="00C60B51" w:rsidP="002140CE">
      <w:pPr>
        <w:pBdr>
          <w:top w:val="single" w:sz="6" w:space="0" w:color="auto"/>
          <w:left w:val="single" w:sz="6" w:space="1" w:color="auto"/>
          <w:bottom w:val="single" w:sz="6" w:space="17" w:color="auto"/>
          <w:right w:val="single" w:sz="6" w:space="1" w:color="auto"/>
        </w:pBdr>
        <w:ind w:left="4820" w:hanging="4820"/>
        <w:jc w:val="center"/>
        <w:rPr>
          <w:sz w:val="22"/>
          <w:szCs w:val="22"/>
        </w:rPr>
      </w:pPr>
    </w:p>
    <w:p w:rsidR="00C60B51" w:rsidRDefault="00C60B51" w:rsidP="002140CE">
      <w:pPr>
        <w:pBdr>
          <w:top w:val="single" w:sz="6" w:space="0" w:color="auto"/>
          <w:left w:val="single" w:sz="6" w:space="1" w:color="auto"/>
          <w:bottom w:val="single" w:sz="6" w:space="17" w:color="auto"/>
          <w:right w:val="single" w:sz="6" w:space="1" w:color="auto"/>
        </w:pBdr>
        <w:ind w:left="4820" w:hanging="4820"/>
        <w:jc w:val="center"/>
        <w:rPr>
          <w:b/>
          <w:bCs/>
          <w:sz w:val="22"/>
          <w:szCs w:val="22"/>
        </w:rPr>
      </w:pPr>
    </w:p>
    <w:p w:rsidR="00C60B51" w:rsidRDefault="00C60B51" w:rsidP="002140CE">
      <w:pPr>
        <w:pStyle w:val="Heading7"/>
        <w:tabs>
          <w:tab w:val="right" w:pos="5529"/>
        </w:tabs>
        <w:ind w:right="142" w:firstLine="5387"/>
        <w:rPr>
          <w:rFonts w:ascii="Times New Roman" w:hAnsi="Times New Roman" w:cs="Times New Roman"/>
          <w:i/>
          <w:iCs/>
          <w:sz w:val="22"/>
          <w:szCs w:val="22"/>
        </w:rPr>
      </w:pPr>
    </w:p>
    <w:p w:rsidR="00C60B51" w:rsidRDefault="00C60B51" w:rsidP="00594E7B"/>
    <w:p w:rsidR="00C60B51" w:rsidRDefault="00C60B51" w:rsidP="00594E7B"/>
    <w:p w:rsidR="00C60B51" w:rsidRDefault="00C60B51" w:rsidP="00594E7B"/>
    <w:p w:rsidR="00C60B51" w:rsidRDefault="00C60B51" w:rsidP="00594E7B"/>
    <w:p w:rsidR="00C60B51" w:rsidRDefault="00C60B51" w:rsidP="00594E7B"/>
    <w:p w:rsidR="00C60B51" w:rsidRDefault="00C60B51" w:rsidP="00594E7B">
      <w:pPr>
        <w:ind w:left="5670"/>
        <w:jc w:val="center"/>
      </w:pPr>
    </w:p>
    <w:sectPr w:rsidR="00C60B51" w:rsidSect="005F7A6D">
      <w:headerReference w:type="default" r:id="rId8"/>
      <w:footerReference w:type="even" r:id="rId9"/>
      <w:footerReference w:type="default" r:id="rId10"/>
      <w:pgSz w:w="11906" w:h="16838"/>
      <w:pgMar w:top="709" w:right="1286" w:bottom="1438"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B51" w:rsidRDefault="00C60B51" w:rsidP="004D13C4">
      <w:r>
        <w:separator/>
      </w:r>
    </w:p>
  </w:endnote>
  <w:endnote w:type="continuationSeparator" w:id="0">
    <w:p w:rsidR="00C60B51" w:rsidRDefault="00C60B51" w:rsidP="004D1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B51" w:rsidRDefault="00C60B51" w:rsidP="00AB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0B51" w:rsidRDefault="00C60B51" w:rsidP="008C0E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B51" w:rsidRDefault="00C60B51" w:rsidP="00AB4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60B51" w:rsidRPr="00F76E4E" w:rsidRDefault="00C60B51" w:rsidP="00667B77">
    <w:pPr>
      <w:pStyle w:val="Subtitle"/>
      <w:spacing w:before="120"/>
      <w:rPr>
        <w:sz w:val="18"/>
        <w:szCs w:val="18"/>
      </w:rPr>
    </w:pPr>
    <w:r w:rsidRPr="00F76E4E">
      <w:rPr>
        <w:sz w:val="18"/>
        <w:szCs w:val="18"/>
      </w:rPr>
      <w:t xml:space="preserve">Decreto del Sindaco n. </w:t>
    </w:r>
    <w:r>
      <w:rPr>
        <w:sz w:val="18"/>
        <w:szCs w:val="18"/>
      </w:rPr>
      <w:t>03</w:t>
    </w:r>
    <w:r w:rsidRPr="00F76E4E">
      <w:rPr>
        <w:sz w:val="18"/>
        <w:szCs w:val="18"/>
      </w:rPr>
      <w:t xml:space="preserve"> del </w:t>
    </w:r>
    <w:r>
      <w:rPr>
        <w:sz w:val="18"/>
        <w:szCs w:val="18"/>
      </w:rPr>
      <w:t>02.01</w:t>
    </w:r>
    <w:r w:rsidRPr="00F76E4E">
      <w:rPr>
        <w:sz w:val="18"/>
        <w:szCs w:val="18"/>
      </w:rPr>
      <w:t>.201</w:t>
    </w:r>
    <w:r>
      <w:rPr>
        <w:sz w:val="18"/>
        <w:szCs w:val="18"/>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B51" w:rsidRDefault="00C60B51" w:rsidP="004D13C4">
      <w:r>
        <w:separator/>
      </w:r>
    </w:p>
  </w:footnote>
  <w:footnote w:type="continuationSeparator" w:id="0">
    <w:p w:rsidR="00C60B51" w:rsidRDefault="00C60B51" w:rsidP="004D1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B51" w:rsidRPr="008C0E15" w:rsidRDefault="00C60B51" w:rsidP="008C0E15">
    <w:pPr>
      <w:pStyle w:val="Header"/>
      <w:jc w:val="right"/>
      <w:rPr>
        <w:b/>
        <w:bCs/>
      </w:rPr>
    </w:pPr>
    <w:r>
      <w:rPr>
        <w:b/>
        <w:bCs/>
      </w:rPr>
      <w:t>COPIA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0433"/>
    <w:multiLevelType w:val="hybridMultilevel"/>
    <w:tmpl w:val="E1366978"/>
    <w:lvl w:ilvl="0" w:tplc="BFAE1062">
      <w:start w:val="14"/>
      <w:numFmt w:val="bullet"/>
      <w:lvlText w:val="-"/>
      <w:lvlJc w:val="left"/>
      <w:pPr>
        <w:tabs>
          <w:tab w:val="num" w:pos="720"/>
        </w:tabs>
        <w:ind w:left="720" w:hanging="360"/>
      </w:pPr>
      <w:rPr>
        <w:rFonts w:ascii="Times New Roman" w:eastAsia="Times New Roman" w:hAnsi="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3D867F5F"/>
    <w:multiLevelType w:val="hybridMultilevel"/>
    <w:tmpl w:val="20BADAEE"/>
    <w:lvl w:ilvl="0" w:tplc="448047AC">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73F4BE6"/>
    <w:multiLevelType w:val="hybridMultilevel"/>
    <w:tmpl w:val="2092D154"/>
    <w:lvl w:ilvl="0" w:tplc="AA6A1D3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58922E64"/>
    <w:multiLevelType w:val="multilevel"/>
    <w:tmpl w:val="D2E41D90"/>
    <w:lvl w:ilvl="0">
      <w:numFmt w:val="bullet"/>
      <w:lvlText w:val="-"/>
      <w:lvlJc w:val="left"/>
      <w:pPr>
        <w:tabs>
          <w:tab w:val="num" w:pos="284"/>
        </w:tabs>
        <w:ind w:left="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58D40235"/>
    <w:multiLevelType w:val="hybridMultilevel"/>
    <w:tmpl w:val="D2E41D90"/>
    <w:lvl w:ilvl="0" w:tplc="B2FCE47C">
      <w:numFmt w:val="bullet"/>
      <w:lvlText w:val="-"/>
      <w:lvlJc w:val="left"/>
      <w:pPr>
        <w:tabs>
          <w:tab w:val="num" w:pos="284"/>
        </w:tabs>
        <w:ind w:left="284"/>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6972758E"/>
    <w:multiLevelType w:val="multilevel"/>
    <w:tmpl w:val="D2E41D90"/>
    <w:lvl w:ilvl="0">
      <w:numFmt w:val="bullet"/>
      <w:lvlText w:val="-"/>
      <w:lvlJc w:val="left"/>
      <w:pPr>
        <w:tabs>
          <w:tab w:val="num" w:pos="284"/>
        </w:tabs>
        <w:ind w:left="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7208640E"/>
    <w:multiLevelType w:val="hybridMultilevel"/>
    <w:tmpl w:val="6ED2D266"/>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41F"/>
    <w:rsid w:val="000048D5"/>
    <w:rsid w:val="000559B9"/>
    <w:rsid w:val="00055D28"/>
    <w:rsid w:val="0009659F"/>
    <w:rsid w:val="000A77ED"/>
    <w:rsid w:val="000C4A1C"/>
    <w:rsid w:val="000D74E5"/>
    <w:rsid w:val="000E32B9"/>
    <w:rsid w:val="000F56BB"/>
    <w:rsid w:val="0013050E"/>
    <w:rsid w:val="00150930"/>
    <w:rsid w:val="001A5C86"/>
    <w:rsid w:val="001D3FA1"/>
    <w:rsid w:val="002140CE"/>
    <w:rsid w:val="0023248C"/>
    <w:rsid w:val="0024299B"/>
    <w:rsid w:val="00243E1D"/>
    <w:rsid w:val="00251A5F"/>
    <w:rsid w:val="00260CBD"/>
    <w:rsid w:val="00270A4B"/>
    <w:rsid w:val="00271FA5"/>
    <w:rsid w:val="002778E9"/>
    <w:rsid w:val="0028191D"/>
    <w:rsid w:val="002A7988"/>
    <w:rsid w:val="002E05DA"/>
    <w:rsid w:val="002F54A9"/>
    <w:rsid w:val="00300009"/>
    <w:rsid w:val="0032216A"/>
    <w:rsid w:val="00327C5E"/>
    <w:rsid w:val="00327E76"/>
    <w:rsid w:val="0034013D"/>
    <w:rsid w:val="0034125C"/>
    <w:rsid w:val="00351461"/>
    <w:rsid w:val="00351A92"/>
    <w:rsid w:val="003538D0"/>
    <w:rsid w:val="0037070A"/>
    <w:rsid w:val="003A37B9"/>
    <w:rsid w:val="003B4AA7"/>
    <w:rsid w:val="003D4663"/>
    <w:rsid w:val="003F2541"/>
    <w:rsid w:val="00460CE7"/>
    <w:rsid w:val="00465529"/>
    <w:rsid w:val="0047543E"/>
    <w:rsid w:val="004766D2"/>
    <w:rsid w:val="0047755E"/>
    <w:rsid w:val="0047795B"/>
    <w:rsid w:val="00491E83"/>
    <w:rsid w:val="004979DF"/>
    <w:rsid w:val="004A379F"/>
    <w:rsid w:val="004B4F17"/>
    <w:rsid w:val="004C1217"/>
    <w:rsid w:val="004D0542"/>
    <w:rsid w:val="004D13C4"/>
    <w:rsid w:val="004D43CC"/>
    <w:rsid w:val="004D7E35"/>
    <w:rsid w:val="0050332C"/>
    <w:rsid w:val="005228E0"/>
    <w:rsid w:val="00542BA3"/>
    <w:rsid w:val="005447EE"/>
    <w:rsid w:val="0056479D"/>
    <w:rsid w:val="00572FB0"/>
    <w:rsid w:val="00587C95"/>
    <w:rsid w:val="00594E7B"/>
    <w:rsid w:val="005B0A4F"/>
    <w:rsid w:val="005B13AE"/>
    <w:rsid w:val="005F3670"/>
    <w:rsid w:val="005F7A6D"/>
    <w:rsid w:val="00600647"/>
    <w:rsid w:val="00667B77"/>
    <w:rsid w:val="00683B5E"/>
    <w:rsid w:val="006D7C76"/>
    <w:rsid w:val="006E0F03"/>
    <w:rsid w:val="006F03A5"/>
    <w:rsid w:val="00730018"/>
    <w:rsid w:val="00736572"/>
    <w:rsid w:val="0076267E"/>
    <w:rsid w:val="00774A03"/>
    <w:rsid w:val="00783143"/>
    <w:rsid w:val="007854CA"/>
    <w:rsid w:val="007A31CF"/>
    <w:rsid w:val="007B58AA"/>
    <w:rsid w:val="007B6CCD"/>
    <w:rsid w:val="007B6FFF"/>
    <w:rsid w:val="007D2BFD"/>
    <w:rsid w:val="007D4C10"/>
    <w:rsid w:val="007D7FBB"/>
    <w:rsid w:val="007E4A70"/>
    <w:rsid w:val="00805B2C"/>
    <w:rsid w:val="00814B87"/>
    <w:rsid w:val="00820A28"/>
    <w:rsid w:val="00860CD6"/>
    <w:rsid w:val="00885F86"/>
    <w:rsid w:val="00891A9A"/>
    <w:rsid w:val="008A6C08"/>
    <w:rsid w:val="008B6956"/>
    <w:rsid w:val="008C0E15"/>
    <w:rsid w:val="008F6EE9"/>
    <w:rsid w:val="009173B8"/>
    <w:rsid w:val="009215CA"/>
    <w:rsid w:val="009230FE"/>
    <w:rsid w:val="00946F78"/>
    <w:rsid w:val="00950356"/>
    <w:rsid w:val="009642C5"/>
    <w:rsid w:val="00981FF9"/>
    <w:rsid w:val="00993452"/>
    <w:rsid w:val="009C1B09"/>
    <w:rsid w:val="009E71DA"/>
    <w:rsid w:val="009F3A5F"/>
    <w:rsid w:val="00A11905"/>
    <w:rsid w:val="00A13865"/>
    <w:rsid w:val="00A472A0"/>
    <w:rsid w:val="00A639FC"/>
    <w:rsid w:val="00AB2CC6"/>
    <w:rsid w:val="00AB49B2"/>
    <w:rsid w:val="00AE24D0"/>
    <w:rsid w:val="00B360D4"/>
    <w:rsid w:val="00B64174"/>
    <w:rsid w:val="00B93C03"/>
    <w:rsid w:val="00BC1FEB"/>
    <w:rsid w:val="00BD763E"/>
    <w:rsid w:val="00BD7AFA"/>
    <w:rsid w:val="00BF0370"/>
    <w:rsid w:val="00C1677E"/>
    <w:rsid w:val="00C23B6B"/>
    <w:rsid w:val="00C3775A"/>
    <w:rsid w:val="00C44BCE"/>
    <w:rsid w:val="00C60B51"/>
    <w:rsid w:val="00C6250C"/>
    <w:rsid w:val="00C703BF"/>
    <w:rsid w:val="00C80922"/>
    <w:rsid w:val="00C82D83"/>
    <w:rsid w:val="00CB0382"/>
    <w:rsid w:val="00CB5E39"/>
    <w:rsid w:val="00CC68AB"/>
    <w:rsid w:val="00CF55B5"/>
    <w:rsid w:val="00D01D2F"/>
    <w:rsid w:val="00D0519E"/>
    <w:rsid w:val="00D145CC"/>
    <w:rsid w:val="00D34DC2"/>
    <w:rsid w:val="00D42A85"/>
    <w:rsid w:val="00DA67E9"/>
    <w:rsid w:val="00DC0C77"/>
    <w:rsid w:val="00DC2C90"/>
    <w:rsid w:val="00DF0076"/>
    <w:rsid w:val="00E124CA"/>
    <w:rsid w:val="00E20256"/>
    <w:rsid w:val="00E2041F"/>
    <w:rsid w:val="00E921BF"/>
    <w:rsid w:val="00EA34B1"/>
    <w:rsid w:val="00EB50B2"/>
    <w:rsid w:val="00EC42BA"/>
    <w:rsid w:val="00F130B2"/>
    <w:rsid w:val="00F20B30"/>
    <w:rsid w:val="00F36C3D"/>
    <w:rsid w:val="00F543FE"/>
    <w:rsid w:val="00F618DA"/>
    <w:rsid w:val="00F62A80"/>
    <w:rsid w:val="00F74939"/>
    <w:rsid w:val="00F76E4E"/>
    <w:rsid w:val="00F82E18"/>
    <w:rsid w:val="00FC7A0D"/>
    <w:rsid w:val="00FD2DCE"/>
    <w:rsid w:val="00FE0DD2"/>
    <w:rsid w:val="00FF445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1D"/>
    <w:rPr>
      <w:rFonts w:ascii="Times New Roman" w:eastAsia="Times New Roman" w:hAnsi="Times New Roman"/>
      <w:sz w:val="20"/>
      <w:szCs w:val="20"/>
    </w:rPr>
  </w:style>
  <w:style w:type="paragraph" w:styleId="Heading2">
    <w:name w:val="heading 2"/>
    <w:basedOn w:val="Normal"/>
    <w:next w:val="Normal"/>
    <w:link w:val="Heading2Char"/>
    <w:uiPriority w:val="99"/>
    <w:qFormat/>
    <w:rsid w:val="00243E1D"/>
    <w:pPr>
      <w:keepNext/>
      <w:jc w:val="center"/>
      <w:outlineLvl w:val="1"/>
    </w:pPr>
    <w:rPr>
      <w:rFonts w:ascii="Arial" w:hAnsi="Arial" w:cs="Arial"/>
      <w:b/>
      <w:bCs/>
      <w:sz w:val="28"/>
      <w:szCs w:val="28"/>
    </w:rPr>
  </w:style>
  <w:style w:type="paragraph" w:styleId="Heading7">
    <w:name w:val="heading 7"/>
    <w:basedOn w:val="Normal"/>
    <w:next w:val="Normal"/>
    <w:link w:val="Heading7Char"/>
    <w:uiPriority w:val="99"/>
    <w:qFormat/>
    <w:rsid w:val="00243E1D"/>
    <w:pPr>
      <w:keepNext/>
      <w:jc w:val="center"/>
      <w:outlineLvl w:val="6"/>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43E1D"/>
    <w:rPr>
      <w:rFonts w:ascii="Arial" w:hAnsi="Arial" w:cs="Arial"/>
      <w:b/>
      <w:bCs/>
      <w:sz w:val="20"/>
      <w:szCs w:val="20"/>
      <w:lang w:eastAsia="it-IT"/>
    </w:rPr>
  </w:style>
  <w:style w:type="character" w:customStyle="1" w:styleId="Heading7Char">
    <w:name w:val="Heading 7 Char"/>
    <w:basedOn w:val="DefaultParagraphFont"/>
    <w:link w:val="Heading7"/>
    <w:uiPriority w:val="99"/>
    <w:rsid w:val="00243E1D"/>
    <w:rPr>
      <w:rFonts w:ascii="Arial" w:hAnsi="Arial" w:cs="Arial"/>
      <w:sz w:val="20"/>
      <w:szCs w:val="20"/>
      <w:lang w:eastAsia="it-IT"/>
    </w:rPr>
  </w:style>
  <w:style w:type="table" w:styleId="TableGrid">
    <w:name w:val="Table Grid"/>
    <w:basedOn w:val="TableNormal"/>
    <w:uiPriority w:val="99"/>
    <w:rsid w:val="00243E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olo">
    <w:name w:val="Articolo"/>
    <w:basedOn w:val="Normal"/>
    <w:uiPriority w:val="99"/>
    <w:rsid w:val="00243E1D"/>
    <w:pPr>
      <w:spacing w:after="160" w:line="240" w:lineRule="exact"/>
      <w:jc w:val="both"/>
    </w:pPr>
    <w:rPr>
      <w:rFonts w:ascii="Tahoma" w:hAnsi="Tahoma" w:cs="Tahoma"/>
      <w:lang w:val="en-US" w:eastAsia="en-US"/>
    </w:rPr>
  </w:style>
  <w:style w:type="paragraph" w:styleId="Subtitle">
    <w:name w:val="Subtitle"/>
    <w:basedOn w:val="Normal"/>
    <w:link w:val="SubtitleChar"/>
    <w:uiPriority w:val="99"/>
    <w:qFormat/>
    <w:rsid w:val="00243E1D"/>
    <w:pPr>
      <w:jc w:val="center"/>
    </w:pPr>
    <w:rPr>
      <w:b/>
      <w:bCs/>
      <w:sz w:val="36"/>
      <w:szCs w:val="36"/>
    </w:rPr>
  </w:style>
  <w:style w:type="character" w:customStyle="1" w:styleId="SubtitleChar">
    <w:name w:val="Subtitle Char"/>
    <w:basedOn w:val="DefaultParagraphFont"/>
    <w:link w:val="Subtitle"/>
    <w:uiPriority w:val="99"/>
    <w:rsid w:val="00243E1D"/>
    <w:rPr>
      <w:rFonts w:ascii="Times New Roman" w:hAnsi="Times New Roman" w:cs="Times New Roman"/>
      <w:b/>
      <w:bCs/>
      <w:sz w:val="20"/>
      <w:szCs w:val="20"/>
      <w:lang w:eastAsia="it-IT"/>
    </w:rPr>
  </w:style>
  <w:style w:type="paragraph" w:styleId="BodyTextIndent2">
    <w:name w:val="Body Text Indent 2"/>
    <w:basedOn w:val="Normal"/>
    <w:link w:val="BodyTextIndent2Char"/>
    <w:uiPriority w:val="99"/>
    <w:rsid w:val="00243E1D"/>
    <w:pPr>
      <w:ind w:firstLine="708"/>
      <w:jc w:val="both"/>
    </w:pPr>
    <w:rPr>
      <w:rFonts w:ascii="Arial" w:hAnsi="Arial" w:cs="Arial"/>
      <w:sz w:val="22"/>
      <w:szCs w:val="22"/>
    </w:rPr>
  </w:style>
  <w:style w:type="character" w:customStyle="1" w:styleId="BodyTextIndent2Char">
    <w:name w:val="Body Text Indent 2 Char"/>
    <w:basedOn w:val="DefaultParagraphFont"/>
    <w:link w:val="BodyTextIndent2"/>
    <w:uiPriority w:val="99"/>
    <w:rsid w:val="00243E1D"/>
    <w:rPr>
      <w:rFonts w:ascii="Arial" w:hAnsi="Arial" w:cs="Arial"/>
      <w:sz w:val="20"/>
      <w:szCs w:val="20"/>
      <w:lang w:eastAsia="it-IT"/>
    </w:rPr>
  </w:style>
  <w:style w:type="paragraph" w:styleId="BodyText">
    <w:name w:val="Body Text"/>
    <w:basedOn w:val="Normal"/>
    <w:link w:val="BodyTextChar"/>
    <w:uiPriority w:val="99"/>
    <w:rsid w:val="00243E1D"/>
    <w:rPr>
      <w:rFonts w:ascii="Arial" w:hAnsi="Arial" w:cs="Arial"/>
      <w:sz w:val="22"/>
      <w:szCs w:val="22"/>
    </w:rPr>
  </w:style>
  <w:style w:type="character" w:customStyle="1" w:styleId="BodyTextChar">
    <w:name w:val="Body Text Char"/>
    <w:basedOn w:val="DefaultParagraphFont"/>
    <w:link w:val="BodyText"/>
    <w:uiPriority w:val="99"/>
    <w:rsid w:val="00243E1D"/>
    <w:rPr>
      <w:rFonts w:ascii="Arial" w:hAnsi="Arial" w:cs="Arial"/>
      <w:sz w:val="20"/>
      <w:szCs w:val="20"/>
      <w:lang w:eastAsia="it-IT"/>
    </w:rPr>
  </w:style>
  <w:style w:type="paragraph" w:styleId="BodyText2">
    <w:name w:val="Body Text 2"/>
    <w:basedOn w:val="Normal"/>
    <w:link w:val="BodyText2Char"/>
    <w:uiPriority w:val="99"/>
    <w:rsid w:val="00243E1D"/>
    <w:pPr>
      <w:spacing w:line="360" w:lineRule="auto"/>
      <w:jc w:val="both"/>
    </w:pPr>
    <w:rPr>
      <w:rFonts w:ascii="Arial" w:hAnsi="Arial" w:cs="Arial"/>
      <w:sz w:val="22"/>
      <w:szCs w:val="22"/>
    </w:rPr>
  </w:style>
  <w:style w:type="character" w:customStyle="1" w:styleId="BodyText2Char">
    <w:name w:val="Body Text 2 Char"/>
    <w:basedOn w:val="DefaultParagraphFont"/>
    <w:link w:val="BodyText2"/>
    <w:uiPriority w:val="99"/>
    <w:rsid w:val="00243E1D"/>
    <w:rPr>
      <w:rFonts w:ascii="Arial" w:hAnsi="Arial" w:cs="Arial"/>
      <w:sz w:val="20"/>
      <w:szCs w:val="20"/>
      <w:lang w:eastAsia="it-IT"/>
    </w:rPr>
  </w:style>
  <w:style w:type="paragraph" w:styleId="NormalWeb">
    <w:name w:val="Normal (Web)"/>
    <w:basedOn w:val="Normal"/>
    <w:uiPriority w:val="99"/>
    <w:rsid w:val="00243E1D"/>
    <w:pPr>
      <w:spacing w:before="100" w:beforeAutospacing="1" w:after="100" w:afterAutospacing="1"/>
    </w:pPr>
    <w:rPr>
      <w:sz w:val="24"/>
      <w:szCs w:val="24"/>
    </w:rPr>
  </w:style>
  <w:style w:type="paragraph" w:customStyle="1" w:styleId="Default">
    <w:name w:val="Default"/>
    <w:uiPriority w:val="99"/>
    <w:rsid w:val="00243E1D"/>
    <w:pPr>
      <w:autoSpaceDE w:val="0"/>
      <w:autoSpaceDN w:val="0"/>
      <w:adjustRightInd w:val="0"/>
    </w:pPr>
    <w:rPr>
      <w:rFonts w:ascii="Times New Roman" w:eastAsia="Times New Roman" w:hAnsi="Times New Roman"/>
      <w:color w:val="000000"/>
      <w:sz w:val="24"/>
      <w:szCs w:val="24"/>
    </w:rPr>
  </w:style>
  <w:style w:type="character" w:customStyle="1" w:styleId="Pif1e8dipaginaCarattere">
    <w:name w:val="Piíf1 e8 di pagina Carattere"/>
    <w:basedOn w:val="DefaultParagraphFont"/>
    <w:link w:val="rtf1footer"/>
    <w:uiPriority w:val="99"/>
    <w:rsid w:val="00FE0DD2"/>
    <w:rPr>
      <w:lang w:val="it-IT" w:eastAsia="it-IT"/>
    </w:rPr>
  </w:style>
  <w:style w:type="paragraph" w:customStyle="1" w:styleId="rtf1footer">
    <w:name w:val="rtf1 footer"/>
    <w:basedOn w:val="Normal"/>
    <w:link w:val="Pif1e8dipaginaCarattere"/>
    <w:uiPriority w:val="99"/>
    <w:rsid w:val="00FE0DD2"/>
    <w:pPr>
      <w:tabs>
        <w:tab w:val="center" w:pos="4819"/>
        <w:tab w:val="right" w:pos="9638"/>
      </w:tabs>
      <w:overflowPunct w:val="0"/>
      <w:autoSpaceDE w:val="0"/>
      <w:autoSpaceDN w:val="0"/>
      <w:adjustRightInd w:val="0"/>
    </w:pPr>
  </w:style>
  <w:style w:type="paragraph" w:customStyle="1" w:styleId="rtf1DescAllegato">
    <w:name w:val="rtf1 DescAllegato"/>
    <w:basedOn w:val="Normal"/>
    <w:uiPriority w:val="99"/>
    <w:rsid w:val="00FE0DD2"/>
    <w:pPr>
      <w:keepNext/>
      <w:keepLines/>
      <w:spacing w:after="120"/>
      <w:jc w:val="center"/>
      <w:outlineLvl w:val="1"/>
    </w:pPr>
    <w:rPr>
      <w:rFonts w:eastAsia="Calibri"/>
      <w:b/>
      <w:bCs/>
    </w:rPr>
  </w:style>
  <w:style w:type="table" w:customStyle="1" w:styleId="rtf1NormalTable">
    <w:name w:val="rtf1 Normal Table"/>
    <w:uiPriority w:val="99"/>
    <w:semiHidden/>
    <w:rsid w:val="00FE0DD2"/>
    <w:rPr>
      <w:rFonts w:cs="Calibri"/>
      <w:sz w:val="20"/>
      <w:szCs w:val="20"/>
    </w:rPr>
    <w:tblPr>
      <w:tblCellMar>
        <w:top w:w="0" w:type="dxa"/>
        <w:left w:w="108" w:type="dxa"/>
        <w:bottom w:w="0" w:type="dxa"/>
        <w:right w:w="108" w:type="dxa"/>
      </w:tblCellMar>
    </w:tblPr>
  </w:style>
  <w:style w:type="paragraph" w:styleId="Footer">
    <w:name w:val="footer"/>
    <w:basedOn w:val="Normal"/>
    <w:link w:val="FooterChar"/>
    <w:uiPriority w:val="99"/>
    <w:rsid w:val="008C0E15"/>
    <w:pPr>
      <w:tabs>
        <w:tab w:val="center" w:pos="4819"/>
        <w:tab w:val="right" w:pos="9638"/>
      </w:tabs>
    </w:pPr>
  </w:style>
  <w:style w:type="character" w:customStyle="1" w:styleId="FooterChar">
    <w:name w:val="Footer Char"/>
    <w:basedOn w:val="DefaultParagraphFont"/>
    <w:link w:val="Footer"/>
    <w:uiPriority w:val="99"/>
    <w:semiHidden/>
    <w:rsid w:val="005447EE"/>
    <w:rPr>
      <w:rFonts w:ascii="Times New Roman" w:hAnsi="Times New Roman" w:cs="Times New Roman"/>
      <w:sz w:val="20"/>
      <w:szCs w:val="20"/>
    </w:rPr>
  </w:style>
  <w:style w:type="character" w:styleId="PageNumber">
    <w:name w:val="page number"/>
    <w:basedOn w:val="DefaultParagraphFont"/>
    <w:uiPriority w:val="99"/>
    <w:rsid w:val="008C0E15"/>
  </w:style>
  <w:style w:type="paragraph" w:styleId="Header">
    <w:name w:val="header"/>
    <w:basedOn w:val="Normal"/>
    <w:link w:val="HeaderChar"/>
    <w:uiPriority w:val="99"/>
    <w:rsid w:val="008C0E15"/>
    <w:pPr>
      <w:tabs>
        <w:tab w:val="center" w:pos="4819"/>
        <w:tab w:val="right" w:pos="9638"/>
      </w:tabs>
    </w:pPr>
  </w:style>
  <w:style w:type="character" w:customStyle="1" w:styleId="HeaderChar">
    <w:name w:val="Header Char"/>
    <w:basedOn w:val="DefaultParagraphFont"/>
    <w:link w:val="Header"/>
    <w:uiPriority w:val="99"/>
    <w:semiHidden/>
    <w:rsid w:val="005447EE"/>
    <w:rPr>
      <w:rFonts w:ascii="Times New Roman" w:hAnsi="Times New Roman" w:cs="Times New Roman"/>
      <w:sz w:val="20"/>
      <w:szCs w:val="20"/>
    </w:rPr>
  </w:style>
  <w:style w:type="paragraph" w:styleId="BalloonText">
    <w:name w:val="Balloon Text"/>
    <w:basedOn w:val="Normal"/>
    <w:link w:val="BalloonTextChar"/>
    <w:uiPriority w:val="99"/>
    <w:semiHidden/>
    <w:rsid w:val="00F618DA"/>
    <w:rPr>
      <w:rFonts w:ascii="Tahoma" w:hAnsi="Tahoma" w:cs="Tahoma"/>
      <w:sz w:val="16"/>
      <w:szCs w:val="16"/>
    </w:rPr>
  </w:style>
  <w:style w:type="character" w:customStyle="1" w:styleId="BalloonTextChar">
    <w:name w:val="Balloon Text Char"/>
    <w:basedOn w:val="DefaultParagraphFont"/>
    <w:link w:val="BalloonText"/>
    <w:uiPriority w:val="99"/>
    <w:semiHidden/>
    <w:rsid w:val="0050332C"/>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2018265448">
      <w:marLeft w:val="0"/>
      <w:marRight w:val="0"/>
      <w:marTop w:val="0"/>
      <w:marBottom w:val="0"/>
      <w:divBdr>
        <w:top w:val="none" w:sz="0" w:space="0" w:color="auto"/>
        <w:left w:val="none" w:sz="0" w:space="0" w:color="auto"/>
        <w:bottom w:val="none" w:sz="0" w:space="0" w:color="auto"/>
        <w:right w:val="none" w:sz="0" w:space="0" w:color="auto"/>
      </w:divBdr>
    </w:div>
    <w:div w:id="2018265449">
      <w:marLeft w:val="0"/>
      <w:marRight w:val="0"/>
      <w:marTop w:val="0"/>
      <w:marBottom w:val="0"/>
      <w:divBdr>
        <w:top w:val="none" w:sz="0" w:space="0" w:color="auto"/>
        <w:left w:val="none" w:sz="0" w:space="0" w:color="auto"/>
        <w:bottom w:val="none" w:sz="0" w:space="0" w:color="auto"/>
        <w:right w:val="none" w:sz="0" w:space="0" w:color="auto"/>
      </w:divBdr>
    </w:div>
    <w:div w:id="2018265450">
      <w:marLeft w:val="0"/>
      <w:marRight w:val="0"/>
      <w:marTop w:val="0"/>
      <w:marBottom w:val="0"/>
      <w:divBdr>
        <w:top w:val="none" w:sz="0" w:space="0" w:color="auto"/>
        <w:left w:val="none" w:sz="0" w:space="0" w:color="auto"/>
        <w:bottom w:val="none" w:sz="0" w:space="0" w:color="auto"/>
        <w:right w:val="none" w:sz="0" w:space="0" w:color="auto"/>
      </w:divBdr>
    </w:div>
    <w:div w:id="2018265451">
      <w:marLeft w:val="0"/>
      <w:marRight w:val="0"/>
      <w:marTop w:val="0"/>
      <w:marBottom w:val="0"/>
      <w:divBdr>
        <w:top w:val="none" w:sz="0" w:space="0" w:color="auto"/>
        <w:left w:val="none" w:sz="0" w:space="0" w:color="auto"/>
        <w:bottom w:val="none" w:sz="0" w:space="0" w:color="auto"/>
        <w:right w:val="none" w:sz="0" w:space="0" w:color="auto"/>
      </w:divBdr>
    </w:div>
    <w:div w:id="2018265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1083</Words>
  <Characters>6175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NARCAO</dc:title>
  <dc:subject/>
  <dc:creator>Ilaria Ibba</dc:creator>
  <cp:keywords/>
  <dc:description/>
  <cp:lastModifiedBy>a.cani</cp:lastModifiedBy>
  <cp:revision>3</cp:revision>
  <cp:lastPrinted>2015-01-05T10:11:00Z</cp:lastPrinted>
  <dcterms:created xsi:type="dcterms:W3CDTF">2015-01-05T10:11:00Z</dcterms:created>
  <dcterms:modified xsi:type="dcterms:W3CDTF">2015-01-05T10:12:00Z</dcterms:modified>
</cp:coreProperties>
</file>